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6C844" w14:textId="77777777" w:rsidR="007174F4" w:rsidRDefault="007174F4"/>
    <w:p w14:paraId="704DB96F" w14:textId="77777777" w:rsidR="00C03E73" w:rsidRPr="00C03E73" w:rsidRDefault="00C03E73" w:rsidP="00C03E73">
      <w:pPr>
        <w:jc w:val="center"/>
        <w:rPr>
          <w:rFonts w:ascii="Times New Roman" w:hAnsi="Times New Roman" w:cs="Times New Roman"/>
          <w:b/>
          <w:sz w:val="28"/>
          <w:szCs w:val="28"/>
        </w:rPr>
      </w:pPr>
      <w:r w:rsidRPr="00C03E73">
        <w:rPr>
          <w:rFonts w:ascii="Times New Roman" w:hAnsi="Times New Roman" w:cs="Times New Roman"/>
          <w:b/>
          <w:sz w:val="28"/>
          <w:szCs w:val="28"/>
        </w:rPr>
        <w:t>ALL PARTY PARLIAMENTARY GROUP FOR BLADDER AND BOWEL CONTINENCE CARE</w:t>
      </w:r>
    </w:p>
    <w:p w14:paraId="70CFC444" w14:textId="6F67176D" w:rsidR="00C03E73" w:rsidRPr="00C03E73" w:rsidRDefault="00C03E73" w:rsidP="00C03E73">
      <w:pPr>
        <w:jc w:val="center"/>
        <w:rPr>
          <w:rFonts w:ascii="Times New Roman" w:hAnsi="Times New Roman" w:cs="Times New Roman"/>
          <w:b/>
          <w:sz w:val="28"/>
          <w:szCs w:val="28"/>
        </w:rPr>
      </w:pPr>
      <w:r w:rsidRPr="00C03E73">
        <w:rPr>
          <w:rFonts w:ascii="Times New Roman" w:hAnsi="Times New Roman" w:cs="Times New Roman"/>
          <w:b/>
          <w:sz w:val="28"/>
          <w:szCs w:val="28"/>
        </w:rPr>
        <w:t xml:space="preserve">VIRTUAL </w:t>
      </w:r>
      <w:r w:rsidR="006377B6">
        <w:rPr>
          <w:rFonts w:ascii="Times New Roman" w:hAnsi="Times New Roman" w:cs="Times New Roman"/>
          <w:b/>
          <w:sz w:val="28"/>
          <w:szCs w:val="28"/>
        </w:rPr>
        <w:t xml:space="preserve">AGM </w:t>
      </w:r>
      <w:r w:rsidRPr="00C03E73">
        <w:rPr>
          <w:rFonts w:ascii="Times New Roman" w:hAnsi="Times New Roman" w:cs="Times New Roman"/>
          <w:b/>
          <w:sz w:val="28"/>
          <w:szCs w:val="28"/>
        </w:rPr>
        <w:t>MEETING</w:t>
      </w:r>
    </w:p>
    <w:p w14:paraId="6DA96919" w14:textId="0BCCCFDA" w:rsidR="00C03E73" w:rsidRPr="00C03E73" w:rsidRDefault="006377B6" w:rsidP="00C03E73">
      <w:pPr>
        <w:jc w:val="center"/>
        <w:rPr>
          <w:rFonts w:ascii="Times New Roman" w:hAnsi="Times New Roman" w:cs="Times New Roman"/>
          <w:b/>
          <w:sz w:val="28"/>
          <w:szCs w:val="28"/>
        </w:rPr>
      </w:pPr>
      <w:r>
        <w:rPr>
          <w:rFonts w:ascii="Times New Roman" w:hAnsi="Times New Roman" w:cs="Times New Roman"/>
          <w:b/>
          <w:sz w:val="28"/>
          <w:szCs w:val="28"/>
        </w:rPr>
        <w:t>11.00 – 12.30pm –</w:t>
      </w:r>
      <w:r w:rsidR="00C03E73" w:rsidRPr="00C03E73">
        <w:rPr>
          <w:rFonts w:ascii="Times New Roman" w:hAnsi="Times New Roman" w:cs="Times New Roman"/>
          <w:b/>
          <w:sz w:val="28"/>
          <w:szCs w:val="28"/>
        </w:rPr>
        <w:t xml:space="preserve"> T</w:t>
      </w:r>
      <w:r>
        <w:rPr>
          <w:rFonts w:ascii="Times New Roman" w:hAnsi="Times New Roman" w:cs="Times New Roman"/>
          <w:b/>
          <w:sz w:val="28"/>
          <w:szCs w:val="28"/>
        </w:rPr>
        <w:t>HURSDAY 22</w:t>
      </w:r>
      <w:r w:rsidRPr="006377B6">
        <w:rPr>
          <w:rFonts w:ascii="Times New Roman" w:hAnsi="Times New Roman" w:cs="Times New Roman"/>
          <w:b/>
          <w:sz w:val="28"/>
          <w:szCs w:val="28"/>
          <w:vertAlign w:val="superscript"/>
        </w:rPr>
        <w:t>ND</w:t>
      </w:r>
      <w:r>
        <w:rPr>
          <w:rFonts w:ascii="Times New Roman" w:hAnsi="Times New Roman" w:cs="Times New Roman"/>
          <w:b/>
          <w:sz w:val="28"/>
          <w:szCs w:val="28"/>
        </w:rPr>
        <w:t xml:space="preserve"> APRIL 2021</w:t>
      </w:r>
    </w:p>
    <w:p w14:paraId="6FD618DA" w14:textId="2B5E0DDB" w:rsidR="00C03E73" w:rsidRDefault="00C03E73" w:rsidP="00A443A0">
      <w:pPr>
        <w:jc w:val="center"/>
        <w:rPr>
          <w:rFonts w:ascii="Times New Roman" w:hAnsi="Times New Roman" w:cs="Times New Roman"/>
          <w:b/>
          <w:sz w:val="24"/>
          <w:szCs w:val="24"/>
        </w:rPr>
      </w:pPr>
      <w:r w:rsidRPr="00C03E73">
        <w:rPr>
          <w:rFonts w:ascii="Times New Roman" w:hAnsi="Times New Roman" w:cs="Times New Roman"/>
          <w:b/>
          <w:sz w:val="24"/>
          <w:szCs w:val="24"/>
        </w:rPr>
        <w:t>MINUTES</w:t>
      </w:r>
    </w:p>
    <w:p w14:paraId="56A415D0" w14:textId="77777777" w:rsidR="006377B6" w:rsidRPr="00A13B27" w:rsidRDefault="00C03E73" w:rsidP="00176474">
      <w:pPr>
        <w:pStyle w:val="NoSpacing"/>
        <w:rPr>
          <w:rFonts w:ascii="Times New Roman" w:hAnsi="Times New Roman" w:cs="Times New Roman"/>
          <w:b/>
          <w:i/>
          <w:sz w:val="24"/>
          <w:szCs w:val="24"/>
        </w:rPr>
      </w:pPr>
      <w:r w:rsidRPr="00A13B27">
        <w:rPr>
          <w:rFonts w:ascii="Times New Roman" w:hAnsi="Times New Roman" w:cs="Times New Roman"/>
          <w:b/>
          <w:i/>
          <w:sz w:val="24"/>
          <w:szCs w:val="24"/>
        </w:rPr>
        <w:t>Attendees:</w:t>
      </w:r>
    </w:p>
    <w:p w14:paraId="16111ABF" w14:textId="77777777" w:rsidR="006377B6" w:rsidRPr="006377B6" w:rsidRDefault="00C03E73" w:rsidP="006377B6">
      <w:pPr>
        <w:pStyle w:val="NoSpacing"/>
        <w:rPr>
          <w:rFonts w:ascii="Times New Roman" w:hAnsi="Times New Roman" w:cs="Times New Roman"/>
          <w:b/>
          <w:i/>
          <w:sz w:val="24"/>
          <w:szCs w:val="24"/>
        </w:rPr>
      </w:pPr>
      <w:r w:rsidRPr="006377B6">
        <w:rPr>
          <w:rFonts w:ascii="Times New Roman" w:hAnsi="Times New Roman" w:cs="Times New Roman"/>
          <w:b/>
          <w:i/>
          <w:sz w:val="24"/>
          <w:szCs w:val="24"/>
        </w:rPr>
        <w:t>Parliamentarians:</w:t>
      </w:r>
    </w:p>
    <w:p w14:paraId="6800599B" w14:textId="293BC756" w:rsidR="00C03E73" w:rsidRPr="006377B6" w:rsidRDefault="00C03E73" w:rsidP="006377B6">
      <w:pPr>
        <w:pStyle w:val="NoSpacing"/>
        <w:rPr>
          <w:rFonts w:ascii="Times New Roman" w:hAnsi="Times New Roman" w:cs="Times New Roman"/>
          <w:sz w:val="24"/>
          <w:szCs w:val="24"/>
        </w:rPr>
      </w:pPr>
      <w:r w:rsidRPr="006377B6">
        <w:rPr>
          <w:rFonts w:ascii="Times New Roman" w:hAnsi="Times New Roman" w:cs="Times New Roman"/>
          <w:sz w:val="24"/>
          <w:szCs w:val="24"/>
        </w:rPr>
        <w:t>Rosie Cooper MP (Lab West Lancashire)</w:t>
      </w:r>
    </w:p>
    <w:p w14:paraId="55C7F063" w14:textId="196D9055" w:rsidR="005D6D31" w:rsidRPr="006377B6" w:rsidRDefault="005D6D31" w:rsidP="006377B6">
      <w:pPr>
        <w:pStyle w:val="NoSpacing"/>
        <w:rPr>
          <w:rFonts w:ascii="Times New Roman" w:hAnsi="Times New Roman" w:cs="Times New Roman"/>
          <w:sz w:val="24"/>
          <w:szCs w:val="24"/>
        </w:rPr>
      </w:pPr>
      <w:r w:rsidRPr="006377B6">
        <w:rPr>
          <w:rFonts w:ascii="Times New Roman" w:hAnsi="Times New Roman" w:cs="Times New Roman"/>
          <w:sz w:val="24"/>
          <w:szCs w:val="24"/>
        </w:rPr>
        <w:t>Baroness Greengross (CB)</w:t>
      </w:r>
    </w:p>
    <w:p w14:paraId="725DF42E" w14:textId="5C2CFD98" w:rsidR="005D6D31" w:rsidRPr="006377B6" w:rsidRDefault="005D6D31" w:rsidP="006377B6">
      <w:pPr>
        <w:pStyle w:val="NoSpacing"/>
        <w:rPr>
          <w:rFonts w:ascii="Times New Roman" w:hAnsi="Times New Roman" w:cs="Times New Roman"/>
          <w:sz w:val="24"/>
          <w:szCs w:val="24"/>
        </w:rPr>
      </w:pPr>
      <w:r w:rsidRPr="006377B6">
        <w:rPr>
          <w:rFonts w:ascii="Times New Roman" w:hAnsi="Times New Roman" w:cs="Times New Roman"/>
          <w:sz w:val="24"/>
          <w:szCs w:val="24"/>
        </w:rPr>
        <w:t>Tulip Sadiq MP (Lab Hampstead and Kilburn)</w:t>
      </w:r>
    </w:p>
    <w:p w14:paraId="1B46DE07" w14:textId="4509955F" w:rsidR="005D6D31" w:rsidRPr="006377B6" w:rsidRDefault="005D6D31" w:rsidP="006377B6">
      <w:pPr>
        <w:pStyle w:val="NoSpacing"/>
        <w:rPr>
          <w:rFonts w:ascii="Times New Roman" w:hAnsi="Times New Roman" w:cs="Times New Roman"/>
          <w:sz w:val="24"/>
          <w:szCs w:val="24"/>
        </w:rPr>
      </w:pPr>
      <w:r w:rsidRPr="006377B6">
        <w:rPr>
          <w:rFonts w:ascii="Times New Roman" w:hAnsi="Times New Roman" w:cs="Times New Roman"/>
          <w:sz w:val="24"/>
          <w:szCs w:val="24"/>
        </w:rPr>
        <w:t>Rupa Huq MP (Lab Ealing Central and Acton)</w:t>
      </w:r>
    </w:p>
    <w:p w14:paraId="5E291C1D" w14:textId="1BB43F98" w:rsidR="005D6D31" w:rsidRPr="006377B6" w:rsidRDefault="005D6D31" w:rsidP="006377B6">
      <w:pPr>
        <w:pStyle w:val="NoSpacing"/>
        <w:rPr>
          <w:rFonts w:ascii="Times New Roman" w:hAnsi="Times New Roman" w:cs="Times New Roman"/>
          <w:sz w:val="24"/>
          <w:szCs w:val="24"/>
        </w:rPr>
      </w:pPr>
      <w:r w:rsidRPr="006377B6">
        <w:rPr>
          <w:rFonts w:ascii="Times New Roman" w:hAnsi="Times New Roman" w:cs="Times New Roman"/>
          <w:sz w:val="24"/>
          <w:szCs w:val="24"/>
        </w:rPr>
        <w:t>Baroness Thornton (Lab)</w:t>
      </w:r>
    </w:p>
    <w:p w14:paraId="0E61D3DF" w14:textId="77777777" w:rsidR="00C03E73" w:rsidRPr="00C03E73" w:rsidRDefault="00C03E73" w:rsidP="00C03E73">
      <w:pPr>
        <w:pStyle w:val="NoSpacing"/>
        <w:rPr>
          <w:rFonts w:ascii="Times New Roman" w:hAnsi="Times New Roman" w:cs="Times New Roman"/>
          <w:sz w:val="24"/>
          <w:szCs w:val="24"/>
        </w:rPr>
      </w:pPr>
    </w:p>
    <w:p w14:paraId="5A09C75C" w14:textId="77777777" w:rsidR="00C03E73" w:rsidRPr="00C03E73" w:rsidRDefault="00C03E73" w:rsidP="00C03E73">
      <w:pPr>
        <w:pStyle w:val="NoSpacing"/>
        <w:rPr>
          <w:rFonts w:ascii="Times New Roman" w:hAnsi="Times New Roman" w:cs="Times New Roman"/>
          <w:b/>
          <w:i/>
          <w:sz w:val="24"/>
          <w:szCs w:val="24"/>
        </w:rPr>
      </w:pPr>
      <w:r w:rsidRPr="00C03E73">
        <w:rPr>
          <w:rFonts w:ascii="Times New Roman" w:hAnsi="Times New Roman" w:cs="Times New Roman"/>
          <w:b/>
          <w:i/>
          <w:sz w:val="24"/>
          <w:szCs w:val="24"/>
        </w:rPr>
        <w:t>APPG Secretariat:</w:t>
      </w:r>
    </w:p>
    <w:p w14:paraId="4431FAD9" w14:textId="77777777" w:rsidR="00C03E73" w:rsidRPr="00C03E73" w:rsidRDefault="00C03E73" w:rsidP="00C03E73">
      <w:pPr>
        <w:pStyle w:val="NoSpacing"/>
        <w:rPr>
          <w:rFonts w:ascii="Times New Roman" w:hAnsi="Times New Roman" w:cs="Times New Roman"/>
          <w:sz w:val="24"/>
          <w:szCs w:val="24"/>
        </w:rPr>
      </w:pPr>
      <w:r w:rsidRPr="00C03E73">
        <w:rPr>
          <w:rFonts w:ascii="Times New Roman" w:hAnsi="Times New Roman" w:cs="Times New Roman"/>
          <w:sz w:val="24"/>
          <w:szCs w:val="24"/>
        </w:rPr>
        <w:t>Tracy Stewart</w:t>
      </w:r>
    </w:p>
    <w:p w14:paraId="4C713C49" w14:textId="77777777" w:rsidR="00C03E73" w:rsidRPr="00C03E73" w:rsidRDefault="00C03E73" w:rsidP="00C03E73">
      <w:pPr>
        <w:pStyle w:val="NoSpacing"/>
        <w:rPr>
          <w:rFonts w:ascii="Times New Roman" w:hAnsi="Times New Roman" w:cs="Times New Roman"/>
          <w:sz w:val="24"/>
          <w:szCs w:val="24"/>
        </w:rPr>
      </w:pPr>
      <w:r w:rsidRPr="00C03E73">
        <w:rPr>
          <w:rFonts w:ascii="Times New Roman" w:hAnsi="Times New Roman" w:cs="Times New Roman"/>
          <w:sz w:val="24"/>
          <w:szCs w:val="24"/>
        </w:rPr>
        <w:t>Helen Newey</w:t>
      </w:r>
    </w:p>
    <w:p w14:paraId="2F22941D" w14:textId="77777777" w:rsidR="00C03E73" w:rsidRPr="00C03E73" w:rsidRDefault="00C03E73" w:rsidP="00C03E73">
      <w:pPr>
        <w:pStyle w:val="NoSpacing"/>
        <w:rPr>
          <w:rFonts w:ascii="Times New Roman" w:hAnsi="Times New Roman" w:cs="Times New Roman"/>
          <w:sz w:val="24"/>
          <w:szCs w:val="24"/>
        </w:rPr>
      </w:pPr>
      <w:r w:rsidRPr="00C03E73">
        <w:rPr>
          <w:rFonts w:ascii="Times New Roman" w:hAnsi="Times New Roman" w:cs="Times New Roman"/>
          <w:sz w:val="24"/>
          <w:szCs w:val="24"/>
        </w:rPr>
        <w:t>Pat Murtagh</w:t>
      </w:r>
    </w:p>
    <w:p w14:paraId="5C98DCF9" w14:textId="77777777" w:rsidR="00C03E73" w:rsidRPr="00C03E73" w:rsidRDefault="00C03E73" w:rsidP="00C03E73">
      <w:pPr>
        <w:pStyle w:val="NoSpacing"/>
        <w:rPr>
          <w:rFonts w:ascii="Times New Roman" w:hAnsi="Times New Roman" w:cs="Times New Roman"/>
          <w:sz w:val="24"/>
          <w:szCs w:val="24"/>
        </w:rPr>
      </w:pPr>
    </w:p>
    <w:p w14:paraId="6F621E63" w14:textId="77777777" w:rsidR="00C03E73" w:rsidRPr="00C03E73" w:rsidRDefault="00C03E73" w:rsidP="00C03E73">
      <w:pPr>
        <w:pStyle w:val="NoSpacing"/>
        <w:rPr>
          <w:rFonts w:ascii="Times New Roman" w:hAnsi="Times New Roman" w:cs="Times New Roman"/>
          <w:b/>
          <w:i/>
          <w:sz w:val="24"/>
          <w:szCs w:val="24"/>
        </w:rPr>
      </w:pPr>
      <w:r w:rsidRPr="00C03E73">
        <w:rPr>
          <w:rFonts w:ascii="Times New Roman" w:hAnsi="Times New Roman" w:cs="Times New Roman"/>
          <w:b/>
          <w:i/>
          <w:sz w:val="24"/>
          <w:szCs w:val="24"/>
        </w:rPr>
        <w:t>APPG clinicians and invitees:</w:t>
      </w:r>
    </w:p>
    <w:p w14:paraId="2234A551" w14:textId="77777777" w:rsidR="00C03E73" w:rsidRDefault="00C03E73" w:rsidP="00C03E73">
      <w:pPr>
        <w:pStyle w:val="NoSpacing"/>
        <w:rPr>
          <w:rFonts w:ascii="Times New Roman" w:hAnsi="Times New Roman" w:cs="Times New Roman"/>
          <w:sz w:val="24"/>
          <w:szCs w:val="24"/>
        </w:rPr>
      </w:pPr>
      <w:r w:rsidRPr="00C03E73">
        <w:rPr>
          <w:rFonts w:ascii="Times New Roman" w:hAnsi="Times New Roman" w:cs="Times New Roman"/>
          <w:sz w:val="24"/>
          <w:szCs w:val="24"/>
        </w:rPr>
        <w:t>Prof Charles Knowles</w:t>
      </w:r>
    </w:p>
    <w:p w14:paraId="498046A7" w14:textId="59234943" w:rsidR="00176474" w:rsidRPr="00C03E73" w:rsidRDefault="00176474" w:rsidP="00C03E73">
      <w:pPr>
        <w:pStyle w:val="NoSpacing"/>
        <w:rPr>
          <w:rFonts w:ascii="Times New Roman" w:hAnsi="Times New Roman" w:cs="Times New Roman"/>
          <w:sz w:val="24"/>
          <w:szCs w:val="24"/>
        </w:rPr>
      </w:pPr>
      <w:r>
        <w:rPr>
          <w:rFonts w:ascii="Times New Roman" w:hAnsi="Times New Roman" w:cs="Times New Roman"/>
          <w:sz w:val="24"/>
          <w:szCs w:val="24"/>
        </w:rPr>
        <w:t>Prof Nikki Cotterill</w:t>
      </w:r>
    </w:p>
    <w:p w14:paraId="58B6D6E3" w14:textId="77777777" w:rsidR="00C03E73" w:rsidRDefault="00C03E73" w:rsidP="00C03E73">
      <w:pPr>
        <w:pStyle w:val="NoSpacing"/>
        <w:rPr>
          <w:rFonts w:ascii="Times New Roman" w:hAnsi="Times New Roman" w:cs="Times New Roman"/>
          <w:sz w:val="24"/>
          <w:szCs w:val="24"/>
        </w:rPr>
      </w:pPr>
      <w:r>
        <w:rPr>
          <w:rFonts w:ascii="Times New Roman" w:hAnsi="Times New Roman" w:cs="Times New Roman"/>
          <w:sz w:val="24"/>
          <w:szCs w:val="24"/>
        </w:rPr>
        <w:t>Sharon Eustice</w:t>
      </w:r>
    </w:p>
    <w:p w14:paraId="795EA0B9" w14:textId="77777777" w:rsidR="00C03E73" w:rsidRDefault="00C03E73" w:rsidP="00C03E73">
      <w:pPr>
        <w:pStyle w:val="NoSpacing"/>
        <w:rPr>
          <w:rFonts w:ascii="Times New Roman" w:hAnsi="Times New Roman" w:cs="Times New Roman"/>
          <w:sz w:val="24"/>
          <w:szCs w:val="24"/>
        </w:rPr>
      </w:pPr>
      <w:r>
        <w:rPr>
          <w:rFonts w:ascii="Times New Roman" w:hAnsi="Times New Roman" w:cs="Times New Roman"/>
          <w:sz w:val="24"/>
          <w:szCs w:val="24"/>
        </w:rPr>
        <w:t>June Rogers MBE</w:t>
      </w:r>
    </w:p>
    <w:p w14:paraId="3E48C661" w14:textId="77777777" w:rsidR="00C03E73" w:rsidRDefault="00C03E73" w:rsidP="00C03E73">
      <w:pPr>
        <w:pStyle w:val="NoSpacing"/>
        <w:rPr>
          <w:rFonts w:ascii="Times New Roman" w:hAnsi="Times New Roman" w:cs="Times New Roman"/>
          <w:sz w:val="24"/>
          <w:szCs w:val="24"/>
        </w:rPr>
      </w:pPr>
      <w:r>
        <w:rPr>
          <w:rFonts w:ascii="Times New Roman" w:hAnsi="Times New Roman" w:cs="Times New Roman"/>
          <w:sz w:val="24"/>
          <w:szCs w:val="24"/>
        </w:rPr>
        <w:t>Wendy Colley OBE</w:t>
      </w:r>
    </w:p>
    <w:p w14:paraId="08EF43BE" w14:textId="77777777" w:rsidR="00C03E73" w:rsidRDefault="00C03E73" w:rsidP="00C03E73">
      <w:pPr>
        <w:pStyle w:val="NoSpacing"/>
        <w:rPr>
          <w:rFonts w:ascii="Times New Roman" w:hAnsi="Times New Roman" w:cs="Times New Roman"/>
          <w:sz w:val="24"/>
          <w:szCs w:val="24"/>
        </w:rPr>
      </w:pPr>
      <w:r>
        <w:rPr>
          <w:rFonts w:ascii="Times New Roman" w:hAnsi="Times New Roman" w:cs="Times New Roman"/>
          <w:sz w:val="24"/>
          <w:szCs w:val="24"/>
        </w:rPr>
        <w:t>Jacq Emkes, Patient Advocate</w:t>
      </w:r>
    </w:p>
    <w:p w14:paraId="5E0694F5" w14:textId="77777777" w:rsidR="00C03E73" w:rsidRDefault="00C03E73" w:rsidP="00C03E73">
      <w:pPr>
        <w:pStyle w:val="NoSpacing"/>
        <w:rPr>
          <w:rFonts w:ascii="Times New Roman" w:hAnsi="Times New Roman" w:cs="Times New Roman"/>
          <w:sz w:val="24"/>
          <w:szCs w:val="24"/>
        </w:rPr>
      </w:pPr>
      <w:r>
        <w:rPr>
          <w:rFonts w:ascii="Times New Roman" w:hAnsi="Times New Roman" w:cs="Times New Roman"/>
          <w:sz w:val="24"/>
          <w:szCs w:val="24"/>
        </w:rPr>
        <w:t>Charlie Podschies, Maternity and Women’s Health Policy team, NHSE and NHSEI</w:t>
      </w:r>
    </w:p>
    <w:p w14:paraId="1398F484" w14:textId="77777777" w:rsidR="005D6D31" w:rsidRPr="006377B6" w:rsidRDefault="00C03E73" w:rsidP="005D6D31">
      <w:pPr>
        <w:pStyle w:val="NoSpacing"/>
        <w:rPr>
          <w:rFonts w:ascii="Times New Roman" w:hAnsi="Times New Roman" w:cs="Times New Roman"/>
        </w:rPr>
      </w:pPr>
      <w:r w:rsidRPr="006377B6">
        <w:rPr>
          <w:rFonts w:ascii="Times New Roman" w:hAnsi="Times New Roman" w:cs="Times New Roman"/>
        </w:rPr>
        <w:t>Janice R</w:t>
      </w:r>
      <w:r w:rsidR="00175C4D" w:rsidRPr="006377B6">
        <w:rPr>
          <w:rFonts w:ascii="Times New Roman" w:hAnsi="Times New Roman" w:cs="Times New Roman"/>
        </w:rPr>
        <w:t xml:space="preserve">ymer, Consultant Gynaecologist, </w:t>
      </w:r>
      <w:r w:rsidR="00F511AD" w:rsidRPr="006377B6">
        <w:rPr>
          <w:rFonts w:ascii="Times New Roman" w:hAnsi="Times New Roman" w:cs="Times New Roman"/>
        </w:rPr>
        <w:t>National Specialty Advisor for Gynaecology for NHSE/NHSI</w:t>
      </w:r>
    </w:p>
    <w:p w14:paraId="729DACE5" w14:textId="6DE916BC" w:rsidR="00C03E73" w:rsidRPr="00335FDB" w:rsidRDefault="00C03E73" w:rsidP="00335FDB">
      <w:pPr>
        <w:pStyle w:val="NoSpacing"/>
        <w:rPr>
          <w:rFonts w:ascii="Times New Roman" w:hAnsi="Times New Roman" w:cs="Times New Roman"/>
          <w:sz w:val="24"/>
          <w:szCs w:val="24"/>
        </w:rPr>
      </w:pPr>
      <w:r w:rsidRPr="00335FDB">
        <w:rPr>
          <w:rFonts w:ascii="Times New Roman" w:hAnsi="Times New Roman" w:cs="Times New Roman"/>
          <w:sz w:val="24"/>
          <w:szCs w:val="24"/>
        </w:rPr>
        <w:t xml:space="preserve">Kevin Hodges, </w:t>
      </w:r>
      <w:r w:rsidR="00F511AD" w:rsidRPr="00335FDB">
        <w:rPr>
          <w:rFonts w:ascii="Times New Roman" w:hAnsi="Times New Roman" w:cs="Times New Roman"/>
          <w:sz w:val="24"/>
          <w:szCs w:val="24"/>
        </w:rPr>
        <w:t>Patients Industry Professional Forum (PIPs) stoma group</w:t>
      </w:r>
    </w:p>
    <w:p w14:paraId="4B4E9DA9" w14:textId="55F8A1D5" w:rsidR="006377B6" w:rsidRPr="0027002B" w:rsidRDefault="006377B6" w:rsidP="0027002B">
      <w:pPr>
        <w:pStyle w:val="NoSpacing"/>
        <w:rPr>
          <w:rFonts w:ascii="Times New Roman" w:hAnsi="Times New Roman" w:cs="Times New Roman"/>
          <w:sz w:val="24"/>
          <w:szCs w:val="24"/>
        </w:rPr>
      </w:pPr>
      <w:r w:rsidRPr="0027002B">
        <w:rPr>
          <w:rFonts w:ascii="Times New Roman" w:hAnsi="Times New Roman" w:cs="Times New Roman"/>
          <w:sz w:val="24"/>
          <w:szCs w:val="24"/>
        </w:rPr>
        <w:t>Chris</w:t>
      </w:r>
      <w:r w:rsidR="00335FDB" w:rsidRPr="0027002B">
        <w:rPr>
          <w:rFonts w:ascii="Times New Roman" w:hAnsi="Times New Roman" w:cs="Times New Roman"/>
          <w:sz w:val="24"/>
          <w:szCs w:val="24"/>
        </w:rPr>
        <w:t xml:space="preserve"> Warren</w:t>
      </w:r>
      <w:r w:rsidR="00D23BAB" w:rsidRPr="0027002B">
        <w:rPr>
          <w:rFonts w:ascii="Times New Roman" w:hAnsi="Times New Roman" w:cs="Times New Roman"/>
          <w:sz w:val="24"/>
          <w:szCs w:val="24"/>
        </w:rPr>
        <w:t>, NHS</w:t>
      </w:r>
      <w:r w:rsidR="0027002B" w:rsidRPr="0027002B">
        <w:rPr>
          <w:rFonts w:ascii="Times New Roman" w:hAnsi="Times New Roman" w:cs="Times New Roman"/>
          <w:sz w:val="24"/>
          <w:szCs w:val="24"/>
        </w:rPr>
        <w:t>E/NHSI</w:t>
      </w:r>
      <w:r w:rsidR="00D23BAB" w:rsidRPr="0027002B">
        <w:rPr>
          <w:rFonts w:ascii="Times New Roman" w:hAnsi="Times New Roman" w:cs="Times New Roman"/>
          <w:sz w:val="24"/>
          <w:szCs w:val="24"/>
        </w:rPr>
        <w:t xml:space="preserve"> Communications Team</w:t>
      </w:r>
    </w:p>
    <w:p w14:paraId="3E6559F8" w14:textId="51396705" w:rsidR="0027002B" w:rsidRPr="006377B6" w:rsidRDefault="0027002B" w:rsidP="00175C4D">
      <w:pPr>
        <w:shd w:val="clear" w:color="auto" w:fill="FFFFFF"/>
        <w:rPr>
          <w:rFonts w:ascii="Times New Roman" w:hAnsi="Times New Roman" w:cs="Times New Roman"/>
          <w:sz w:val="24"/>
          <w:szCs w:val="24"/>
        </w:rPr>
      </w:pPr>
      <w:r>
        <w:rPr>
          <w:rFonts w:ascii="Times New Roman" w:hAnsi="Times New Roman" w:cs="Times New Roman"/>
          <w:sz w:val="24"/>
          <w:szCs w:val="24"/>
        </w:rPr>
        <w:t>Lindsay Lorton, AHPMA</w:t>
      </w:r>
    </w:p>
    <w:p w14:paraId="54492519" w14:textId="7F586865" w:rsidR="006377B6" w:rsidRPr="006377B6" w:rsidRDefault="006377B6" w:rsidP="006377B6">
      <w:pPr>
        <w:pStyle w:val="NoSpacing"/>
        <w:rPr>
          <w:rFonts w:ascii="Times New Roman" w:hAnsi="Times New Roman" w:cs="Times New Roman"/>
          <w:b/>
          <w:i/>
          <w:sz w:val="24"/>
          <w:szCs w:val="24"/>
        </w:rPr>
      </w:pPr>
      <w:r w:rsidRPr="006377B6">
        <w:rPr>
          <w:rFonts w:ascii="Times New Roman" w:hAnsi="Times New Roman" w:cs="Times New Roman"/>
          <w:b/>
          <w:i/>
          <w:sz w:val="24"/>
          <w:szCs w:val="24"/>
        </w:rPr>
        <w:t xml:space="preserve">Apologies: </w:t>
      </w:r>
    </w:p>
    <w:p w14:paraId="152116D0" w14:textId="045CB017" w:rsidR="006377B6" w:rsidRPr="006377B6" w:rsidRDefault="006377B6" w:rsidP="006377B6">
      <w:pPr>
        <w:pStyle w:val="NoSpacing"/>
        <w:rPr>
          <w:rFonts w:ascii="Times New Roman" w:hAnsi="Times New Roman" w:cs="Times New Roman"/>
          <w:sz w:val="24"/>
          <w:szCs w:val="24"/>
        </w:rPr>
      </w:pPr>
      <w:r w:rsidRPr="006377B6">
        <w:rPr>
          <w:rFonts w:ascii="Times New Roman" w:hAnsi="Times New Roman" w:cs="Times New Roman"/>
          <w:sz w:val="24"/>
          <w:szCs w:val="24"/>
        </w:rPr>
        <w:t>Ruth Jones MP</w:t>
      </w:r>
    </w:p>
    <w:p w14:paraId="6B7BB85D" w14:textId="72DC0FD6" w:rsidR="006377B6" w:rsidRPr="006377B6" w:rsidRDefault="006377B6" w:rsidP="006377B6">
      <w:pPr>
        <w:pStyle w:val="NoSpacing"/>
        <w:rPr>
          <w:rFonts w:ascii="Times New Roman" w:hAnsi="Times New Roman" w:cs="Times New Roman"/>
          <w:sz w:val="24"/>
          <w:szCs w:val="24"/>
        </w:rPr>
      </w:pPr>
      <w:r w:rsidRPr="006377B6">
        <w:rPr>
          <w:rFonts w:ascii="Times New Roman" w:hAnsi="Times New Roman" w:cs="Times New Roman"/>
          <w:sz w:val="24"/>
          <w:szCs w:val="24"/>
        </w:rPr>
        <w:t>Dr Satinder Kumar</w:t>
      </w:r>
    </w:p>
    <w:p w14:paraId="144CA4BD" w14:textId="71D8D9FA" w:rsidR="006377B6" w:rsidRPr="006377B6" w:rsidRDefault="006377B6" w:rsidP="006377B6">
      <w:pPr>
        <w:pStyle w:val="NoSpacing"/>
        <w:rPr>
          <w:rFonts w:ascii="Times New Roman" w:hAnsi="Times New Roman" w:cs="Times New Roman"/>
          <w:sz w:val="24"/>
          <w:szCs w:val="24"/>
        </w:rPr>
      </w:pPr>
      <w:r w:rsidRPr="006377B6">
        <w:rPr>
          <w:rFonts w:ascii="Times New Roman" w:hAnsi="Times New Roman" w:cs="Times New Roman"/>
          <w:sz w:val="24"/>
          <w:szCs w:val="24"/>
        </w:rPr>
        <w:t>Baroness Masham</w:t>
      </w:r>
    </w:p>
    <w:p w14:paraId="5B589F01" w14:textId="272F4C40" w:rsidR="006377B6" w:rsidRPr="00477C37" w:rsidRDefault="006377B6" w:rsidP="00175C4D">
      <w:pPr>
        <w:shd w:val="clear" w:color="auto" w:fill="FFFFFF"/>
        <w:rPr>
          <w:rFonts w:ascii="Times New Roman" w:hAnsi="Times New Roman" w:cs="Times New Roman"/>
          <w:sz w:val="24"/>
          <w:szCs w:val="24"/>
        </w:rPr>
      </w:pPr>
      <w:r>
        <w:rPr>
          <w:rFonts w:ascii="Times New Roman" w:hAnsi="Times New Roman" w:cs="Times New Roman"/>
          <w:sz w:val="24"/>
          <w:szCs w:val="24"/>
        </w:rPr>
        <w:t>Baroness Finlay</w:t>
      </w:r>
    </w:p>
    <w:p w14:paraId="3AF22F40" w14:textId="77777777" w:rsidR="00C03E73" w:rsidRPr="000D4231" w:rsidRDefault="000D4231" w:rsidP="00C03E73">
      <w:pPr>
        <w:pStyle w:val="NoSpacing"/>
        <w:rPr>
          <w:rFonts w:ascii="Times New Roman" w:hAnsi="Times New Roman" w:cs="Times New Roman"/>
          <w:b/>
          <w:sz w:val="28"/>
          <w:szCs w:val="28"/>
        </w:rPr>
      </w:pPr>
      <w:r w:rsidRPr="000D4231">
        <w:rPr>
          <w:rFonts w:ascii="Times New Roman" w:hAnsi="Times New Roman" w:cs="Times New Roman"/>
          <w:b/>
          <w:sz w:val="28"/>
          <w:szCs w:val="28"/>
        </w:rPr>
        <w:t>Rosie Cooper MP</w:t>
      </w:r>
    </w:p>
    <w:p w14:paraId="60FA9467" w14:textId="54BF71F2" w:rsidR="006377B6" w:rsidRDefault="000D4231" w:rsidP="00C03E73">
      <w:pPr>
        <w:pStyle w:val="NoSpacing"/>
        <w:rPr>
          <w:rFonts w:ascii="Times New Roman" w:hAnsi="Times New Roman" w:cs="Times New Roman"/>
          <w:sz w:val="24"/>
          <w:szCs w:val="24"/>
        </w:rPr>
      </w:pPr>
      <w:r>
        <w:rPr>
          <w:rFonts w:ascii="Times New Roman" w:hAnsi="Times New Roman" w:cs="Times New Roman"/>
          <w:sz w:val="24"/>
          <w:szCs w:val="24"/>
        </w:rPr>
        <w:t xml:space="preserve">Welcomed all.  </w:t>
      </w:r>
      <w:r w:rsidR="0027002B">
        <w:rPr>
          <w:rFonts w:ascii="Times New Roman" w:hAnsi="Times New Roman" w:cs="Times New Roman"/>
          <w:sz w:val="24"/>
          <w:szCs w:val="24"/>
        </w:rPr>
        <w:t xml:space="preserve">The </w:t>
      </w:r>
      <w:r w:rsidR="006377B6">
        <w:rPr>
          <w:rFonts w:ascii="Times New Roman" w:hAnsi="Times New Roman" w:cs="Times New Roman"/>
          <w:sz w:val="24"/>
          <w:szCs w:val="24"/>
        </w:rPr>
        <w:t xml:space="preserve">meeting voted to endorse the </w:t>
      </w:r>
      <w:r w:rsidR="00A13B27">
        <w:rPr>
          <w:rFonts w:ascii="Times New Roman" w:hAnsi="Times New Roman" w:cs="Times New Roman"/>
          <w:sz w:val="24"/>
          <w:szCs w:val="24"/>
        </w:rPr>
        <w:t>proposed O</w:t>
      </w:r>
      <w:r w:rsidR="006377B6">
        <w:rPr>
          <w:rFonts w:ascii="Times New Roman" w:hAnsi="Times New Roman" w:cs="Times New Roman"/>
          <w:sz w:val="24"/>
          <w:szCs w:val="24"/>
        </w:rPr>
        <w:t>fficers as follows:</w:t>
      </w:r>
    </w:p>
    <w:p w14:paraId="48392140" w14:textId="465AEF5E" w:rsidR="006377B6" w:rsidRDefault="006377B6" w:rsidP="00C03E73">
      <w:pPr>
        <w:pStyle w:val="NoSpacing"/>
        <w:rPr>
          <w:rFonts w:ascii="Times New Roman" w:hAnsi="Times New Roman" w:cs="Times New Roman"/>
          <w:sz w:val="24"/>
          <w:szCs w:val="24"/>
        </w:rPr>
      </w:pPr>
      <w:r w:rsidRPr="008E51DE">
        <w:rPr>
          <w:rFonts w:ascii="Times New Roman" w:hAnsi="Times New Roman" w:cs="Times New Roman"/>
          <w:b/>
          <w:sz w:val="24"/>
          <w:szCs w:val="24"/>
        </w:rPr>
        <w:t>Rosie Cooper MP</w:t>
      </w:r>
      <w:r>
        <w:rPr>
          <w:rFonts w:ascii="Times New Roman" w:hAnsi="Times New Roman" w:cs="Times New Roman"/>
          <w:sz w:val="24"/>
          <w:szCs w:val="24"/>
        </w:rPr>
        <w:t xml:space="preserve"> (Lab West Lancashire), Chair</w:t>
      </w:r>
    </w:p>
    <w:p w14:paraId="52BD61BA" w14:textId="22A7A898" w:rsidR="006377B6" w:rsidRDefault="006377B6" w:rsidP="00C03E73">
      <w:pPr>
        <w:pStyle w:val="NoSpacing"/>
        <w:rPr>
          <w:rFonts w:ascii="Times New Roman" w:hAnsi="Times New Roman" w:cs="Times New Roman"/>
          <w:sz w:val="24"/>
          <w:szCs w:val="24"/>
        </w:rPr>
      </w:pPr>
      <w:r w:rsidRPr="008E51DE">
        <w:rPr>
          <w:rFonts w:ascii="Times New Roman" w:hAnsi="Times New Roman" w:cs="Times New Roman"/>
          <w:b/>
          <w:sz w:val="24"/>
          <w:szCs w:val="24"/>
        </w:rPr>
        <w:t>Baroness Greengross</w:t>
      </w:r>
      <w:r>
        <w:rPr>
          <w:rFonts w:ascii="Times New Roman" w:hAnsi="Times New Roman" w:cs="Times New Roman"/>
          <w:sz w:val="24"/>
          <w:szCs w:val="24"/>
        </w:rPr>
        <w:t xml:space="preserve"> (CB), Co-Chair</w:t>
      </w:r>
    </w:p>
    <w:p w14:paraId="299DB7FA" w14:textId="64E22C1B" w:rsidR="006377B6" w:rsidRDefault="006377B6" w:rsidP="00C03E73">
      <w:pPr>
        <w:pStyle w:val="NoSpacing"/>
        <w:rPr>
          <w:rFonts w:ascii="Times New Roman" w:hAnsi="Times New Roman" w:cs="Times New Roman"/>
          <w:sz w:val="24"/>
          <w:szCs w:val="24"/>
        </w:rPr>
      </w:pPr>
      <w:r w:rsidRPr="008E51DE">
        <w:rPr>
          <w:rFonts w:ascii="Times New Roman" w:hAnsi="Times New Roman" w:cs="Times New Roman"/>
          <w:b/>
          <w:sz w:val="24"/>
          <w:szCs w:val="24"/>
        </w:rPr>
        <w:t>Baroness Masham</w:t>
      </w:r>
      <w:r>
        <w:rPr>
          <w:rFonts w:ascii="Times New Roman" w:hAnsi="Times New Roman" w:cs="Times New Roman"/>
          <w:sz w:val="24"/>
          <w:szCs w:val="24"/>
        </w:rPr>
        <w:t xml:space="preserve"> (CB), Vice-Chair</w:t>
      </w:r>
    </w:p>
    <w:p w14:paraId="266AA900" w14:textId="78823603" w:rsidR="006377B6" w:rsidRDefault="006377B6" w:rsidP="00C03E73">
      <w:pPr>
        <w:pStyle w:val="NoSpacing"/>
        <w:rPr>
          <w:rFonts w:ascii="Times New Roman" w:hAnsi="Times New Roman" w:cs="Times New Roman"/>
          <w:sz w:val="24"/>
          <w:szCs w:val="24"/>
        </w:rPr>
      </w:pPr>
      <w:r w:rsidRPr="008E51DE">
        <w:rPr>
          <w:rFonts w:ascii="Times New Roman" w:hAnsi="Times New Roman" w:cs="Times New Roman"/>
          <w:b/>
          <w:sz w:val="24"/>
          <w:szCs w:val="24"/>
        </w:rPr>
        <w:t>Baroness Finlay</w:t>
      </w:r>
      <w:r>
        <w:rPr>
          <w:rFonts w:ascii="Times New Roman" w:hAnsi="Times New Roman" w:cs="Times New Roman"/>
          <w:sz w:val="24"/>
          <w:szCs w:val="24"/>
        </w:rPr>
        <w:t xml:space="preserve"> (CB), Vice-Chair</w:t>
      </w:r>
    </w:p>
    <w:p w14:paraId="53C2F01C" w14:textId="799FCB1F" w:rsidR="006377B6" w:rsidRDefault="006377B6" w:rsidP="00C03E73">
      <w:pPr>
        <w:pStyle w:val="NoSpacing"/>
        <w:rPr>
          <w:rFonts w:ascii="Times New Roman" w:hAnsi="Times New Roman" w:cs="Times New Roman"/>
          <w:sz w:val="24"/>
          <w:szCs w:val="24"/>
        </w:rPr>
      </w:pPr>
      <w:r w:rsidRPr="008E51DE">
        <w:rPr>
          <w:rFonts w:ascii="Times New Roman" w:hAnsi="Times New Roman" w:cs="Times New Roman"/>
          <w:b/>
          <w:sz w:val="24"/>
          <w:szCs w:val="24"/>
        </w:rPr>
        <w:t>Ruth Jones MP</w:t>
      </w:r>
      <w:r>
        <w:rPr>
          <w:rFonts w:ascii="Times New Roman" w:hAnsi="Times New Roman" w:cs="Times New Roman"/>
          <w:sz w:val="24"/>
          <w:szCs w:val="24"/>
        </w:rPr>
        <w:t xml:space="preserve"> (Lab, Newport), Officer</w:t>
      </w:r>
    </w:p>
    <w:p w14:paraId="365F1B1C" w14:textId="7CF6088E" w:rsidR="006377B6" w:rsidRDefault="006377B6" w:rsidP="00C03E73">
      <w:pPr>
        <w:pStyle w:val="NoSpacing"/>
        <w:rPr>
          <w:rFonts w:ascii="Times New Roman" w:hAnsi="Times New Roman" w:cs="Times New Roman"/>
          <w:sz w:val="24"/>
          <w:szCs w:val="24"/>
        </w:rPr>
      </w:pPr>
      <w:r w:rsidRPr="008E51DE">
        <w:rPr>
          <w:rFonts w:ascii="Times New Roman" w:hAnsi="Times New Roman" w:cs="Times New Roman"/>
          <w:b/>
          <w:sz w:val="24"/>
          <w:szCs w:val="24"/>
        </w:rPr>
        <w:t>Andrew Selous MP</w:t>
      </w:r>
      <w:r>
        <w:rPr>
          <w:rFonts w:ascii="Times New Roman" w:hAnsi="Times New Roman" w:cs="Times New Roman"/>
          <w:sz w:val="24"/>
          <w:szCs w:val="24"/>
        </w:rPr>
        <w:t xml:space="preserve"> (Con South West Bedforshire)</w:t>
      </w:r>
    </w:p>
    <w:p w14:paraId="02406F2F" w14:textId="77777777" w:rsidR="006377B6" w:rsidRDefault="006377B6" w:rsidP="00C03E73">
      <w:pPr>
        <w:pStyle w:val="NoSpacing"/>
        <w:rPr>
          <w:rFonts w:ascii="Times New Roman" w:hAnsi="Times New Roman" w:cs="Times New Roman"/>
          <w:sz w:val="24"/>
          <w:szCs w:val="24"/>
        </w:rPr>
      </w:pPr>
    </w:p>
    <w:p w14:paraId="7703ADF6" w14:textId="769039D5" w:rsidR="008E51DE" w:rsidRDefault="00A13B27" w:rsidP="00C03E73">
      <w:pPr>
        <w:pStyle w:val="NoSpacing"/>
        <w:rPr>
          <w:rFonts w:ascii="Times New Roman" w:hAnsi="Times New Roman" w:cs="Times New Roman"/>
          <w:sz w:val="24"/>
          <w:szCs w:val="24"/>
        </w:rPr>
      </w:pPr>
      <w:r>
        <w:rPr>
          <w:rFonts w:ascii="Times New Roman" w:hAnsi="Times New Roman" w:cs="Times New Roman"/>
          <w:sz w:val="24"/>
          <w:szCs w:val="24"/>
        </w:rPr>
        <w:t xml:space="preserve">Rosie </w:t>
      </w:r>
      <w:r w:rsidR="008E51DE">
        <w:rPr>
          <w:rFonts w:ascii="Times New Roman" w:hAnsi="Times New Roman" w:cs="Times New Roman"/>
          <w:sz w:val="24"/>
          <w:szCs w:val="24"/>
        </w:rPr>
        <w:t xml:space="preserve">reported back on </w:t>
      </w:r>
      <w:r>
        <w:rPr>
          <w:rFonts w:ascii="Times New Roman" w:hAnsi="Times New Roman" w:cs="Times New Roman"/>
          <w:sz w:val="24"/>
          <w:szCs w:val="24"/>
        </w:rPr>
        <w:t>activities since</w:t>
      </w:r>
      <w:r w:rsidR="0027002B">
        <w:rPr>
          <w:rFonts w:ascii="Times New Roman" w:hAnsi="Times New Roman" w:cs="Times New Roman"/>
          <w:sz w:val="24"/>
          <w:szCs w:val="24"/>
        </w:rPr>
        <w:t xml:space="preserve"> t</w:t>
      </w:r>
      <w:r w:rsidR="008E51DE">
        <w:rPr>
          <w:rFonts w:ascii="Times New Roman" w:hAnsi="Times New Roman" w:cs="Times New Roman"/>
          <w:sz w:val="24"/>
          <w:szCs w:val="24"/>
        </w:rPr>
        <w:t>he last meeting which took place on 12 January 2021 as follows:</w:t>
      </w:r>
    </w:p>
    <w:p w14:paraId="1E7EB2A7" w14:textId="593268AE" w:rsidR="008E51DE" w:rsidRDefault="008E51DE" w:rsidP="000D423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report by the UK Pelvic Floor Society had been endorsed by both Chair and Co-Chair and Prof Charles Knowles would update the </w:t>
      </w:r>
      <w:r w:rsidR="00FB6CAC">
        <w:rPr>
          <w:rFonts w:ascii="Times New Roman" w:hAnsi="Times New Roman" w:cs="Times New Roman"/>
          <w:sz w:val="24"/>
          <w:szCs w:val="24"/>
        </w:rPr>
        <w:t>meeting.</w:t>
      </w:r>
    </w:p>
    <w:p w14:paraId="5DB92969" w14:textId="6F4F5223" w:rsidR="008E51DE" w:rsidRDefault="0027002B" w:rsidP="000D423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Dr Nikki Cotterill is continuing her work on the self-help App and her report on continence services.  She will update on these and also recent RCN activity later in the meeting.</w:t>
      </w:r>
      <w:r w:rsidR="008E51DE">
        <w:rPr>
          <w:rFonts w:ascii="Times New Roman" w:hAnsi="Times New Roman" w:cs="Times New Roman"/>
          <w:sz w:val="24"/>
          <w:szCs w:val="24"/>
        </w:rPr>
        <w:t xml:space="preserve"> </w:t>
      </w:r>
    </w:p>
    <w:p w14:paraId="64CF26A5" w14:textId="6995CEF3" w:rsidR="008E51DE" w:rsidRDefault="008E51DE" w:rsidP="000D423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A pitch to the Health Select Committee had been prepared at the </w:t>
      </w:r>
      <w:r w:rsidR="00A13B27">
        <w:rPr>
          <w:rFonts w:ascii="Times New Roman" w:hAnsi="Times New Roman" w:cs="Times New Roman"/>
          <w:sz w:val="24"/>
          <w:szCs w:val="24"/>
        </w:rPr>
        <w:t xml:space="preserve">request of APPG </w:t>
      </w:r>
      <w:r w:rsidR="00FB6CAC">
        <w:rPr>
          <w:rFonts w:ascii="Times New Roman" w:hAnsi="Times New Roman" w:cs="Times New Roman"/>
          <w:sz w:val="24"/>
          <w:szCs w:val="24"/>
        </w:rPr>
        <w:t>clinicians.</w:t>
      </w:r>
    </w:p>
    <w:p w14:paraId="7DBA4BC7" w14:textId="4586388C" w:rsidR="008E51DE" w:rsidRDefault="008E51DE" w:rsidP="000D423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Wendy Colley ha</w:t>
      </w:r>
      <w:r w:rsidR="0027002B">
        <w:rPr>
          <w:rFonts w:ascii="Times New Roman" w:hAnsi="Times New Roman" w:cs="Times New Roman"/>
          <w:sz w:val="24"/>
          <w:szCs w:val="24"/>
        </w:rPr>
        <w:t>s</w:t>
      </w:r>
      <w:r>
        <w:rPr>
          <w:rFonts w:ascii="Times New Roman" w:hAnsi="Times New Roman" w:cs="Times New Roman"/>
          <w:sz w:val="24"/>
          <w:szCs w:val="24"/>
        </w:rPr>
        <w:t xml:space="preserve"> continued to work on the Colley Model continence assessment tool</w:t>
      </w:r>
      <w:r w:rsidR="0027002B">
        <w:rPr>
          <w:rFonts w:ascii="Times New Roman" w:hAnsi="Times New Roman" w:cs="Times New Roman"/>
          <w:sz w:val="24"/>
          <w:szCs w:val="24"/>
        </w:rPr>
        <w:t xml:space="preserve"> and will present a proposal for GPs to the meeting</w:t>
      </w:r>
    </w:p>
    <w:p w14:paraId="4A85372A" w14:textId="08BFFB01" w:rsidR="000D4231" w:rsidRDefault="008E51DE" w:rsidP="008E51D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 number of parliamentary questions had been tabled on incontinence issues since January which had help raise the profile within the Department of Health and Social Care and the Department of Education.  A question on workforce revealed that as of Sept 2020, there were 2,054 full time equivalent nurses employed with an area of work of urology and 312 nurses with an area of work of stoma care. A question on access to product</w:t>
      </w:r>
      <w:r w:rsidR="00A13B27">
        <w:rPr>
          <w:rFonts w:ascii="Times New Roman" w:hAnsi="Times New Roman" w:cs="Times New Roman"/>
          <w:sz w:val="24"/>
          <w:szCs w:val="24"/>
        </w:rPr>
        <w:t>s</w:t>
      </w:r>
      <w:r>
        <w:rPr>
          <w:rFonts w:ascii="Times New Roman" w:hAnsi="Times New Roman" w:cs="Times New Roman"/>
          <w:sz w:val="24"/>
          <w:szCs w:val="24"/>
        </w:rPr>
        <w:t xml:space="preserve"> had been raised by Dr Kieran Mullan </w:t>
      </w:r>
      <w:r w:rsidR="00A13B27">
        <w:rPr>
          <w:rFonts w:ascii="Times New Roman" w:hAnsi="Times New Roman" w:cs="Times New Roman"/>
          <w:sz w:val="24"/>
          <w:szCs w:val="24"/>
        </w:rPr>
        <w:t xml:space="preserve">MP </w:t>
      </w:r>
      <w:r>
        <w:rPr>
          <w:rFonts w:ascii="Times New Roman" w:hAnsi="Times New Roman" w:cs="Times New Roman"/>
          <w:sz w:val="24"/>
          <w:szCs w:val="24"/>
        </w:rPr>
        <w:t xml:space="preserve">and the Dept had approached the APPG secretariat for guidance.  Dr Kieran Mullan has been invited to join the APPG. </w:t>
      </w:r>
    </w:p>
    <w:p w14:paraId="37021093" w14:textId="77777777" w:rsidR="008E51DE" w:rsidRDefault="008E51DE" w:rsidP="008E51DE">
      <w:pPr>
        <w:pStyle w:val="NoSpacing"/>
        <w:rPr>
          <w:rFonts w:ascii="Times New Roman" w:hAnsi="Times New Roman" w:cs="Times New Roman"/>
          <w:sz w:val="24"/>
          <w:szCs w:val="24"/>
        </w:rPr>
      </w:pPr>
    </w:p>
    <w:p w14:paraId="73A22C02" w14:textId="77777777" w:rsidR="000D4231" w:rsidRPr="0027002B" w:rsidRDefault="000D4231" w:rsidP="00C03E73">
      <w:pPr>
        <w:pStyle w:val="NoSpacing"/>
        <w:rPr>
          <w:rFonts w:ascii="Times New Roman" w:hAnsi="Times New Roman" w:cs="Times New Roman"/>
          <w:sz w:val="24"/>
          <w:szCs w:val="24"/>
        </w:rPr>
      </w:pPr>
      <w:r w:rsidRPr="000D4231">
        <w:rPr>
          <w:rFonts w:ascii="Times New Roman" w:hAnsi="Times New Roman" w:cs="Times New Roman"/>
          <w:b/>
          <w:sz w:val="28"/>
          <w:szCs w:val="28"/>
        </w:rPr>
        <w:t xml:space="preserve">Prof Charles Knowles, </w:t>
      </w:r>
      <w:r w:rsidRPr="0027002B">
        <w:rPr>
          <w:rFonts w:ascii="Times New Roman" w:hAnsi="Times New Roman" w:cs="Times New Roman"/>
          <w:sz w:val="24"/>
          <w:szCs w:val="24"/>
        </w:rPr>
        <w:t>Professor of Surgery &amp; Hon Cons, Colorectal surgeon, Barts Health NHS Trust</w:t>
      </w:r>
    </w:p>
    <w:p w14:paraId="59437309" w14:textId="0428DDF1" w:rsidR="00D23BAB" w:rsidRDefault="000D4231" w:rsidP="009A0EC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 Joint Society Report on UK Pelvic Floor Servic</w:t>
      </w:r>
      <w:r w:rsidR="009A0EC8">
        <w:rPr>
          <w:rFonts w:ascii="Times New Roman" w:hAnsi="Times New Roman" w:cs="Times New Roman"/>
          <w:sz w:val="24"/>
          <w:szCs w:val="24"/>
        </w:rPr>
        <w:t xml:space="preserve">es, is </w:t>
      </w:r>
      <w:r w:rsidR="00D23BAB">
        <w:rPr>
          <w:rFonts w:ascii="Times New Roman" w:hAnsi="Times New Roman" w:cs="Times New Roman"/>
          <w:sz w:val="24"/>
          <w:szCs w:val="24"/>
        </w:rPr>
        <w:t xml:space="preserve">to be published on 28 April 2021, embargoed for 25 April with </w:t>
      </w:r>
      <w:r w:rsidR="0027002B">
        <w:rPr>
          <w:rFonts w:ascii="Times New Roman" w:hAnsi="Times New Roman" w:cs="Times New Roman"/>
          <w:sz w:val="24"/>
          <w:szCs w:val="24"/>
        </w:rPr>
        <w:t xml:space="preserve">an </w:t>
      </w:r>
      <w:r w:rsidR="00D23BAB">
        <w:rPr>
          <w:rFonts w:ascii="Times New Roman" w:hAnsi="Times New Roman" w:cs="Times New Roman"/>
          <w:sz w:val="24"/>
          <w:szCs w:val="24"/>
        </w:rPr>
        <w:t xml:space="preserve">article to be published in the Mail on Sunday. </w:t>
      </w:r>
    </w:p>
    <w:p w14:paraId="5DA33F32" w14:textId="480D1CC5" w:rsidR="00D23BAB" w:rsidRDefault="00D23BAB" w:rsidP="009A0EC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There are plans to publicise on social media and via a microsite to be funded </w:t>
      </w:r>
      <w:r w:rsidR="00A13B27">
        <w:rPr>
          <w:rFonts w:ascii="Times New Roman" w:hAnsi="Times New Roman" w:cs="Times New Roman"/>
          <w:sz w:val="24"/>
          <w:szCs w:val="24"/>
        </w:rPr>
        <w:t xml:space="preserve">possibly </w:t>
      </w:r>
      <w:r>
        <w:rPr>
          <w:rFonts w:ascii="Times New Roman" w:hAnsi="Times New Roman" w:cs="Times New Roman"/>
          <w:sz w:val="24"/>
          <w:szCs w:val="24"/>
        </w:rPr>
        <w:t>by the APPG. There will be stock letters for use by patients and professionals which could be sent to MPs.</w:t>
      </w:r>
    </w:p>
    <w:p w14:paraId="5887300A" w14:textId="554AD72F" w:rsidR="00D23BAB" w:rsidRDefault="00D23BAB" w:rsidP="009A0EC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Publication to be widely disseminated within the NHS.</w:t>
      </w:r>
    </w:p>
    <w:p w14:paraId="5ABC450B" w14:textId="37D6B5BC" w:rsidR="00D23BAB" w:rsidRDefault="00D23BAB" w:rsidP="009A0EC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Opportunity</w:t>
      </w:r>
      <w:r w:rsidR="00A13B27">
        <w:rPr>
          <w:rFonts w:ascii="Times New Roman" w:hAnsi="Times New Roman" w:cs="Times New Roman"/>
          <w:sz w:val="24"/>
          <w:szCs w:val="24"/>
        </w:rPr>
        <w:t xml:space="preserve"> likely</w:t>
      </w:r>
      <w:r>
        <w:rPr>
          <w:rFonts w:ascii="Times New Roman" w:hAnsi="Times New Roman" w:cs="Times New Roman"/>
          <w:sz w:val="24"/>
          <w:szCs w:val="24"/>
        </w:rPr>
        <w:t xml:space="preserve"> to publicise on Woman’</w:t>
      </w:r>
      <w:r w:rsidR="00A13B27">
        <w:rPr>
          <w:rFonts w:ascii="Times New Roman" w:hAnsi="Times New Roman" w:cs="Times New Roman"/>
          <w:sz w:val="24"/>
          <w:szCs w:val="24"/>
        </w:rPr>
        <w:t>s Hour.</w:t>
      </w:r>
    </w:p>
    <w:p w14:paraId="29E529E8" w14:textId="77777777" w:rsidR="00515A0B" w:rsidRDefault="00515A0B" w:rsidP="00515A0B">
      <w:pPr>
        <w:pStyle w:val="NoSpacing"/>
        <w:rPr>
          <w:rFonts w:ascii="Times New Roman" w:hAnsi="Times New Roman" w:cs="Times New Roman"/>
          <w:sz w:val="24"/>
          <w:szCs w:val="24"/>
        </w:rPr>
      </w:pPr>
    </w:p>
    <w:p w14:paraId="622B3DE6" w14:textId="2ED7135C" w:rsidR="00515A0B" w:rsidRDefault="00515A0B" w:rsidP="00515A0B">
      <w:pPr>
        <w:pStyle w:val="NoSpacing"/>
        <w:rPr>
          <w:rFonts w:ascii="Times New Roman" w:hAnsi="Times New Roman" w:cs="Times New Roman"/>
          <w:b/>
          <w:sz w:val="28"/>
          <w:szCs w:val="28"/>
        </w:rPr>
      </w:pPr>
      <w:r>
        <w:rPr>
          <w:rFonts w:ascii="Times New Roman" w:hAnsi="Times New Roman" w:cs="Times New Roman"/>
          <w:b/>
          <w:sz w:val="28"/>
          <w:szCs w:val="28"/>
        </w:rPr>
        <w:t>Baroness Greengross</w:t>
      </w:r>
      <w:r w:rsidR="0027002B">
        <w:rPr>
          <w:rFonts w:ascii="Times New Roman" w:hAnsi="Times New Roman" w:cs="Times New Roman"/>
          <w:b/>
          <w:sz w:val="28"/>
          <w:szCs w:val="28"/>
        </w:rPr>
        <w:t>,</w:t>
      </w:r>
      <w:r>
        <w:rPr>
          <w:rFonts w:ascii="Times New Roman" w:hAnsi="Times New Roman" w:cs="Times New Roman"/>
          <w:b/>
          <w:sz w:val="28"/>
          <w:szCs w:val="28"/>
        </w:rPr>
        <w:t xml:space="preserve"> </w:t>
      </w:r>
      <w:r w:rsidRPr="0098361F">
        <w:rPr>
          <w:rFonts w:ascii="Times New Roman" w:hAnsi="Times New Roman" w:cs="Times New Roman"/>
          <w:bCs/>
          <w:sz w:val="24"/>
          <w:szCs w:val="24"/>
        </w:rPr>
        <w:t>(Co-Chair)</w:t>
      </w:r>
    </w:p>
    <w:p w14:paraId="7908F5FD" w14:textId="23FCAEDA" w:rsidR="00515A0B" w:rsidRDefault="00515A0B" w:rsidP="00515A0B">
      <w:pPr>
        <w:pStyle w:val="NoSpacing"/>
        <w:rPr>
          <w:rFonts w:ascii="Times New Roman" w:hAnsi="Times New Roman" w:cs="Times New Roman"/>
          <w:sz w:val="24"/>
          <w:szCs w:val="24"/>
        </w:rPr>
      </w:pPr>
      <w:r>
        <w:rPr>
          <w:rFonts w:ascii="Times New Roman" w:hAnsi="Times New Roman" w:cs="Times New Roman"/>
          <w:sz w:val="24"/>
          <w:szCs w:val="24"/>
        </w:rPr>
        <w:t>Baroness Greengross has been following the Lavatories Bill in the House of Lords.  She updated the meeting:</w:t>
      </w:r>
    </w:p>
    <w:p w14:paraId="69ED64A6" w14:textId="4FF430BE" w:rsidR="00515A0B" w:rsidRDefault="00515A0B" w:rsidP="00515A0B">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The British Toilet Association has joined with the British Cleaning Council.</w:t>
      </w:r>
    </w:p>
    <w:p w14:paraId="1D43DFFA" w14:textId="01BF4CF4" w:rsidR="00515A0B" w:rsidRDefault="00515A0B" w:rsidP="00515A0B">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Government has responded to some </w:t>
      </w:r>
      <w:r w:rsidR="00FB6CAC">
        <w:rPr>
          <w:rFonts w:ascii="Times New Roman" w:hAnsi="Times New Roman" w:cs="Times New Roman"/>
          <w:sz w:val="24"/>
          <w:szCs w:val="24"/>
        </w:rPr>
        <w:t>suggestions,</w:t>
      </w:r>
      <w:r>
        <w:rPr>
          <w:rFonts w:ascii="Times New Roman" w:hAnsi="Times New Roman" w:cs="Times New Roman"/>
          <w:sz w:val="24"/>
          <w:szCs w:val="24"/>
        </w:rPr>
        <w:t xml:space="preserve"> but local authorities are still closing toilets</w:t>
      </w:r>
      <w:r w:rsidR="00FB6CAC">
        <w:rPr>
          <w:rFonts w:ascii="Times New Roman" w:hAnsi="Times New Roman" w:cs="Times New Roman"/>
          <w:sz w:val="24"/>
          <w:szCs w:val="24"/>
        </w:rPr>
        <w:t>.</w:t>
      </w:r>
    </w:p>
    <w:p w14:paraId="27E3E89B" w14:textId="63F67250" w:rsidR="00515A0B" w:rsidRDefault="0027002B" w:rsidP="00515A0B">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In a debate on C</w:t>
      </w:r>
      <w:r w:rsidR="00515A0B">
        <w:rPr>
          <w:rFonts w:ascii="Times New Roman" w:hAnsi="Times New Roman" w:cs="Times New Roman"/>
          <w:sz w:val="24"/>
          <w:szCs w:val="24"/>
        </w:rPr>
        <w:t>rohn</w:t>
      </w:r>
      <w:r>
        <w:rPr>
          <w:rFonts w:ascii="Times New Roman" w:hAnsi="Times New Roman" w:cs="Times New Roman"/>
          <w:sz w:val="24"/>
          <w:szCs w:val="24"/>
        </w:rPr>
        <w:t>’</w:t>
      </w:r>
      <w:r w:rsidR="00515A0B">
        <w:rPr>
          <w:rFonts w:ascii="Times New Roman" w:hAnsi="Times New Roman" w:cs="Times New Roman"/>
          <w:sz w:val="24"/>
          <w:szCs w:val="24"/>
        </w:rPr>
        <w:t xml:space="preserve">s disease, she raised the need for Boys need Bins and the Government Minister replied that he would follow this up. </w:t>
      </w:r>
    </w:p>
    <w:p w14:paraId="7D3F7C68" w14:textId="3F04E739" w:rsidR="00515A0B" w:rsidRDefault="00515A0B" w:rsidP="00515A0B">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Charles Knowles suggested linking in the </w:t>
      </w:r>
      <w:r w:rsidR="00FB6CAC">
        <w:rPr>
          <w:rFonts w:ascii="Times New Roman" w:hAnsi="Times New Roman" w:cs="Times New Roman"/>
          <w:sz w:val="24"/>
          <w:szCs w:val="24"/>
        </w:rPr>
        <w:t>‘</w:t>
      </w:r>
      <w:r>
        <w:rPr>
          <w:rFonts w:ascii="Times New Roman" w:hAnsi="Times New Roman" w:cs="Times New Roman"/>
          <w:sz w:val="24"/>
          <w:szCs w:val="24"/>
        </w:rPr>
        <w:t>Boys need Bins</w:t>
      </w:r>
      <w:r w:rsidR="00FB6CAC">
        <w:rPr>
          <w:rFonts w:ascii="Times New Roman" w:hAnsi="Times New Roman" w:cs="Times New Roman"/>
          <w:sz w:val="24"/>
          <w:szCs w:val="24"/>
        </w:rPr>
        <w:t>’</w:t>
      </w:r>
      <w:r>
        <w:rPr>
          <w:rFonts w:ascii="Times New Roman" w:hAnsi="Times New Roman" w:cs="Times New Roman"/>
          <w:sz w:val="24"/>
          <w:szCs w:val="24"/>
        </w:rPr>
        <w:t xml:space="preserve"> campaign with the Water Board who had a vested interested in items incorrectly disposed of in toilets</w:t>
      </w:r>
      <w:r w:rsidR="0027002B">
        <w:rPr>
          <w:rFonts w:ascii="Times New Roman" w:hAnsi="Times New Roman" w:cs="Times New Roman"/>
          <w:sz w:val="24"/>
          <w:szCs w:val="24"/>
        </w:rPr>
        <w:t>. Tracy confirmed she has briefed Water UK and DEFRA on this and that there was interest.  Tracy will follow up.  A key manufacturer has picked up on Boys need Bins and achieved good publicity including TV coverage.</w:t>
      </w:r>
    </w:p>
    <w:p w14:paraId="6A9023E1" w14:textId="62FA6126" w:rsidR="00515A0B" w:rsidRDefault="00515A0B" w:rsidP="00515A0B">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Charles suggested that NIHR and Innovate UK might want to look at producing a biodegradable stoma bag.  Tracy pointed out that biodegradables doesn’t necessarily mean flushable</w:t>
      </w:r>
      <w:r w:rsidR="0027002B">
        <w:rPr>
          <w:rFonts w:ascii="Times New Roman" w:hAnsi="Times New Roman" w:cs="Times New Roman"/>
          <w:sz w:val="24"/>
          <w:szCs w:val="24"/>
        </w:rPr>
        <w:t xml:space="preserve"> and suggested speaking with Water </w:t>
      </w:r>
      <w:r w:rsidR="00FB6CAC">
        <w:rPr>
          <w:rFonts w:ascii="Times New Roman" w:hAnsi="Times New Roman" w:cs="Times New Roman"/>
          <w:sz w:val="24"/>
          <w:szCs w:val="24"/>
        </w:rPr>
        <w:t>UK.</w:t>
      </w:r>
    </w:p>
    <w:p w14:paraId="0A3FC7D5" w14:textId="3F97A211" w:rsidR="00515A0B" w:rsidRDefault="00515A0B" w:rsidP="00515A0B">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Kevin Hodges said there was one company that did make a flushable colostomy bag</w:t>
      </w:r>
    </w:p>
    <w:p w14:paraId="37C94638" w14:textId="41F13F98" w:rsidR="00515A0B" w:rsidRDefault="00515A0B" w:rsidP="0098361F">
      <w:pPr>
        <w:pStyle w:val="NoSpacing"/>
        <w:ind w:left="720"/>
        <w:rPr>
          <w:rFonts w:ascii="Times New Roman" w:hAnsi="Times New Roman" w:cs="Times New Roman"/>
          <w:sz w:val="24"/>
          <w:szCs w:val="24"/>
        </w:rPr>
      </w:pPr>
      <w:r>
        <w:rPr>
          <w:rFonts w:ascii="Times New Roman" w:hAnsi="Times New Roman" w:cs="Times New Roman"/>
          <w:sz w:val="24"/>
          <w:szCs w:val="24"/>
        </w:rPr>
        <w:t>.</w:t>
      </w:r>
    </w:p>
    <w:p w14:paraId="37314A35" w14:textId="17FD3755" w:rsidR="00515A0B" w:rsidRDefault="00515A0B" w:rsidP="00515A0B">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lastRenderedPageBreak/>
        <w:t>Tracy agreed to send to Chris Warren some further information on what has been done so far on the Boys need Bins campaign with a view to seeking better understanding and support from NHSEI</w:t>
      </w:r>
    </w:p>
    <w:p w14:paraId="74270524" w14:textId="0C4BFDC0" w:rsidR="00515A0B" w:rsidRDefault="00515A0B" w:rsidP="00515A0B">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Pat raised the issue of specific pieces of legislation relating to the provision of workplace toilets and equality issues.</w:t>
      </w:r>
    </w:p>
    <w:p w14:paraId="68407817" w14:textId="5A5257BC" w:rsidR="00515A0B" w:rsidRDefault="00515A0B" w:rsidP="00515A0B">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Sally proposed going to the Human Rights Commission.  The APPG secretariat agreed to review possibilities and Jacq Emkes suggested she could help provide a male spokesperson.</w:t>
      </w:r>
    </w:p>
    <w:p w14:paraId="7405F5C3" w14:textId="77777777" w:rsidR="00176474" w:rsidRDefault="00176474" w:rsidP="00176474">
      <w:pPr>
        <w:pStyle w:val="NoSpacing"/>
        <w:rPr>
          <w:rFonts w:ascii="Times New Roman" w:hAnsi="Times New Roman" w:cs="Times New Roman"/>
          <w:sz w:val="24"/>
          <w:szCs w:val="24"/>
        </w:rPr>
      </w:pPr>
    </w:p>
    <w:p w14:paraId="2D0D4C42" w14:textId="77777777" w:rsidR="00CA3F17" w:rsidRPr="00CA3F17" w:rsidRDefault="00CA3F17" w:rsidP="00CA3F17">
      <w:pPr>
        <w:spacing w:after="0" w:line="240" w:lineRule="auto"/>
        <w:rPr>
          <w:rFonts w:ascii="Times New Roman" w:eastAsia="Calibri" w:hAnsi="Times New Roman" w:cs="Times New Roman"/>
          <w:sz w:val="24"/>
          <w:szCs w:val="24"/>
        </w:rPr>
      </w:pPr>
      <w:r w:rsidRPr="00CA3F17">
        <w:rPr>
          <w:rFonts w:ascii="Times New Roman" w:eastAsia="Calibri" w:hAnsi="Times New Roman" w:cs="Times New Roman"/>
          <w:b/>
          <w:sz w:val="28"/>
          <w:szCs w:val="28"/>
        </w:rPr>
        <w:t>Nikki Cotterill</w:t>
      </w:r>
      <w:r w:rsidRPr="00CA3F17">
        <w:rPr>
          <w:rFonts w:ascii="Times New Roman" w:eastAsia="Calibri" w:hAnsi="Times New Roman" w:cs="Times New Roman"/>
          <w:sz w:val="24"/>
          <w:szCs w:val="24"/>
        </w:rPr>
        <w:t>, provided an update on the App:</w:t>
      </w:r>
    </w:p>
    <w:p w14:paraId="72335970" w14:textId="77777777" w:rsidR="00CA3F17" w:rsidRPr="00CA3F17" w:rsidRDefault="00CA3F17" w:rsidP="00CA3F17">
      <w:pPr>
        <w:numPr>
          <w:ilvl w:val="0"/>
          <w:numId w:val="23"/>
        </w:numPr>
        <w:spacing w:after="0" w:line="240" w:lineRule="auto"/>
        <w:rPr>
          <w:rFonts w:ascii="Times New Roman" w:eastAsia="Calibri" w:hAnsi="Times New Roman" w:cs="Times New Roman"/>
          <w:sz w:val="24"/>
          <w:szCs w:val="24"/>
        </w:rPr>
      </w:pPr>
      <w:r w:rsidRPr="00CA3F17">
        <w:rPr>
          <w:rFonts w:ascii="Times New Roman" w:eastAsia="Calibri" w:hAnsi="Times New Roman" w:cs="Times New Roman"/>
          <w:sz w:val="24"/>
          <w:szCs w:val="24"/>
        </w:rPr>
        <w:t>The App is designed as a self-help service signposting the ways and places to seek help.  It will be called the CONfidence App developed by the BABCON Health Integration Team in Bristol.</w:t>
      </w:r>
    </w:p>
    <w:p w14:paraId="36FB193F" w14:textId="6BEDACF1" w:rsidR="00CA3F17" w:rsidRPr="00CA3F17" w:rsidRDefault="00CA3F17" w:rsidP="00CA3F17">
      <w:pPr>
        <w:numPr>
          <w:ilvl w:val="0"/>
          <w:numId w:val="23"/>
        </w:numPr>
        <w:spacing w:after="0" w:line="240" w:lineRule="auto"/>
        <w:rPr>
          <w:rFonts w:ascii="Times New Roman" w:eastAsia="Calibri" w:hAnsi="Times New Roman" w:cs="Times New Roman"/>
          <w:sz w:val="24"/>
          <w:szCs w:val="24"/>
        </w:rPr>
      </w:pPr>
      <w:r w:rsidRPr="00CA3F17">
        <w:rPr>
          <w:rFonts w:ascii="Times New Roman" w:eastAsia="Calibri" w:hAnsi="Times New Roman" w:cs="Times New Roman"/>
          <w:sz w:val="24"/>
          <w:szCs w:val="24"/>
        </w:rPr>
        <w:t xml:space="preserve">It will be launched in World Continence Week at the end of June </w:t>
      </w:r>
      <w:r w:rsidR="00FB6CAC" w:rsidRPr="00CA3F17">
        <w:rPr>
          <w:rFonts w:ascii="Times New Roman" w:eastAsia="Calibri" w:hAnsi="Times New Roman" w:cs="Times New Roman"/>
          <w:sz w:val="24"/>
          <w:szCs w:val="24"/>
        </w:rPr>
        <w:t>2021.</w:t>
      </w:r>
    </w:p>
    <w:p w14:paraId="5A044D98" w14:textId="77777777" w:rsidR="00CA3F17" w:rsidRPr="00CA3F17" w:rsidRDefault="00CA3F17" w:rsidP="00CA3F17">
      <w:pPr>
        <w:numPr>
          <w:ilvl w:val="0"/>
          <w:numId w:val="23"/>
        </w:numPr>
        <w:spacing w:after="0" w:line="240" w:lineRule="auto"/>
        <w:rPr>
          <w:rFonts w:ascii="Times New Roman" w:eastAsia="Calibri" w:hAnsi="Times New Roman" w:cs="Times New Roman"/>
          <w:sz w:val="24"/>
          <w:szCs w:val="24"/>
        </w:rPr>
      </w:pPr>
      <w:r w:rsidRPr="00CA3F17">
        <w:rPr>
          <w:rFonts w:ascii="Times New Roman" w:eastAsia="Calibri" w:hAnsi="Times New Roman" w:cs="Times New Roman"/>
          <w:sz w:val="24"/>
          <w:szCs w:val="24"/>
        </w:rPr>
        <w:t>It is to be reviewed by the NHS and if approved will form+ part of the NHS App library</w:t>
      </w:r>
    </w:p>
    <w:p w14:paraId="72219389" w14:textId="77777777" w:rsidR="00CA3F17" w:rsidRPr="00CA3F17" w:rsidRDefault="00CA3F17" w:rsidP="00CA3F17">
      <w:pPr>
        <w:numPr>
          <w:ilvl w:val="0"/>
          <w:numId w:val="23"/>
        </w:numPr>
        <w:spacing w:after="0" w:line="240" w:lineRule="auto"/>
        <w:rPr>
          <w:rFonts w:ascii="Times New Roman" w:eastAsia="Calibri" w:hAnsi="Times New Roman" w:cs="Times New Roman"/>
          <w:sz w:val="24"/>
          <w:szCs w:val="24"/>
        </w:rPr>
      </w:pPr>
      <w:r w:rsidRPr="00CA3F17">
        <w:rPr>
          <w:rFonts w:ascii="Times New Roman" w:eastAsia="Calibri" w:hAnsi="Times New Roman" w:cs="Times New Roman"/>
          <w:sz w:val="24"/>
          <w:szCs w:val="24"/>
        </w:rPr>
        <w:t>More funding will look at its integration into clinical care pathways (including GP, Bladder and Bowel services, midwifery and maternity) so professionals can direct them there</w:t>
      </w:r>
    </w:p>
    <w:p w14:paraId="0D25EE60" w14:textId="77777777" w:rsidR="00CA3F17" w:rsidRPr="00CA3F17" w:rsidRDefault="00CA3F17" w:rsidP="00CA3F17">
      <w:pPr>
        <w:numPr>
          <w:ilvl w:val="0"/>
          <w:numId w:val="23"/>
        </w:numPr>
        <w:spacing w:after="0" w:line="240" w:lineRule="auto"/>
        <w:rPr>
          <w:rFonts w:ascii="Times New Roman" w:eastAsia="Calibri" w:hAnsi="Times New Roman" w:cs="Times New Roman"/>
          <w:sz w:val="24"/>
          <w:szCs w:val="24"/>
        </w:rPr>
      </w:pPr>
      <w:r w:rsidRPr="00CA3F17">
        <w:rPr>
          <w:rFonts w:ascii="Times New Roman" w:eastAsia="Calibri" w:hAnsi="Times New Roman" w:cs="Times New Roman"/>
          <w:sz w:val="24"/>
          <w:szCs w:val="24"/>
        </w:rPr>
        <w:t>Pat suggested she could discuss with Dr Kumar whether the Hurley Clinic might be willing to run a trial</w:t>
      </w:r>
    </w:p>
    <w:p w14:paraId="0336993E" w14:textId="77777777" w:rsidR="00CA3F17" w:rsidRPr="00CA3F17" w:rsidRDefault="00CA3F17" w:rsidP="00CA3F17">
      <w:pPr>
        <w:numPr>
          <w:ilvl w:val="0"/>
          <w:numId w:val="23"/>
        </w:numPr>
        <w:spacing w:after="0" w:line="240" w:lineRule="auto"/>
        <w:rPr>
          <w:rFonts w:ascii="Times New Roman" w:eastAsia="Calibri" w:hAnsi="Times New Roman" w:cs="Times New Roman"/>
          <w:sz w:val="24"/>
          <w:szCs w:val="24"/>
        </w:rPr>
      </w:pPr>
      <w:r w:rsidRPr="00CA3F17">
        <w:rPr>
          <w:rFonts w:ascii="Times New Roman" w:eastAsia="Calibri" w:hAnsi="Times New Roman" w:cs="Times New Roman"/>
          <w:sz w:val="24"/>
          <w:szCs w:val="24"/>
        </w:rPr>
        <w:t>A meeting will take place between Charles, Nikki and Sue Doheny at NHSEI</w:t>
      </w:r>
    </w:p>
    <w:p w14:paraId="7545E1C6" w14:textId="77777777" w:rsidR="00F442C9" w:rsidRDefault="00F442C9" w:rsidP="00F442C9">
      <w:pPr>
        <w:pStyle w:val="NoSpacing"/>
        <w:rPr>
          <w:rFonts w:ascii="Times New Roman" w:hAnsi="Times New Roman" w:cs="Times New Roman"/>
          <w:sz w:val="24"/>
          <w:szCs w:val="24"/>
        </w:rPr>
      </w:pPr>
    </w:p>
    <w:p w14:paraId="3F794726" w14:textId="77777777" w:rsidR="003935BC" w:rsidRDefault="003935BC" w:rsidP="003935BC">
      <w:pPr>
        <w:pStyle w:val="NoSpacing"/>
        <w:rPr>
          <w:rFonts w:ascii="Times New Roman" w:hAnsi="Times New Roman" w:cs="Times New Roman"/>
          <w:sz w:val="24"/>
          <w:szCs w:val="24"/>
        </w:rPr>
      </w:pPr>
      <w:r>
        <w:rPr>
          <w:rFonts w:ascii="Times New Roman" w:hAnsi="Times New Roman" w:cs="Times New Roman"/>
          <w:b/>
          <w:sz w:val="28"/>
          <w:szCs w:val="28"/>
        </w:rPr>
        <w:t>Charles Podschies</w:t>
      </w:r>
      <w:r>
        <w:rPr>
          <w:rFonts w:ascii="Times New Roman" w:hAnsi="Times New Roman" w:cs="Times New Roman"/>
          <w:bCs/>
          <w:sz w:val="24"/>
          <w:szCs w:val="24"/>
        </w:rPr>
        <w:t>,</w:t>
      </w:r>
      <w:r>
        <w:rPr>
          <w:rFonts w:ascii="Times New Roman" w:hAnsi="Times New Roman" w:cs="Times New Roman"/>
          <w:sz w:val="24"/>
          <w:szCs w:val="24"/>
        </w:rPr>
        <w:t xml:space="preserve"> (NHS England and Improvement Maternity Team)</w:t>
      </w:r>
    </w:p>
    <w:p w14:paraId="2AAB45C9" w14:textId="77777777" w:rsidR="003935BC" w:rsidRDefault="003935BC" w:rsidP="003935BC">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Fourteen areas have been identified as early implementers of the plan to support improved perinatal pelvic health care reaching 175,000 births with £3.2m approx funding per year.</w:t>
      </w:r>
    </w:p>
    <w:p w14:paraId="07A106B7" w14:textId="77777777" w:rsidR="003935BC" w:rsidRDefault="003935BC" w:rsidP="003935BC">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 xml:space="preserve">A similar number of additional areas will come on stream in 2022, who will be invited to apply for funding in the third quarter of 2021. </w:t>
      </w:r>
    </w:p>
    <w:p w14:paraId="478B5406" w14:textId="45C7B10F" w:rsidR="003935BC" w:rsidRDefault="003935BC" w:rsidP="003935BC">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It is aimed to be fully rolled out nationally by April 2024.</w:t>
      </w:r>
    </w:p>
    <w:p w14:paraId="47235733" w14:textId="0E3D6DC7" w:rsidR="003935BC" w:rsidRDefault="003935BC" w:rsidP="003935BC">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Clinical Commissioning Groups (CCGs) are expected to be replaced by Integrated Care Systems in 2022 and this project is already operating in line with this new structure.</w:t>
      </w:r>
    </w:p>
    <w:p w14:paraId="31D52462" w14:textId="15E3E635" w:rsidR="003935BC" w:rsidRDefault="003935BC" w:rsidP="003935BC">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 xml:space="preserve">It is intended to have a single point of access for </w:t>
      </w:r>
      <w:r w:rsidR="00FB6CAC">
        <w:rPr>
          <w:rFonts w:ascii="Times New Roman" w:hAnsi="Times New Roman" w:cs="Times New Roman"/>
          <w:sz w:val="24"/>
          <w:szCs w:val="24"/>
        </w:rPr>
        <w:t>multi-disciplinary</w:t>
      </w:r>
      <w:r>
        <w:rPr>
          <w:rFonts w:ascii="Times New Roman" w:hAnsi="Times New Roman" w:cs="Times New Roman"/>
          <w:sz w:val="24"/>
          <w:szCs w:val="24"/>
        </w:rPr>
        <w:t xml:space="preserve"> practice.</w:t>
      </w:r>
    </w:p>
    <w:p w14:paraId="58E189CF" w14:textId="0BF89DF6" w:rsidR="003935BC" w:rsidRDefault="003935BC" w:rsidP="003935BC">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Services will help ensure that all women with pelvic floor dysfunction are offered non-surgical care in the first instance, in line with NICE guidance.</w:t>
      </w:r>
    </w:p>
    <w:p w14:paraId="5C7DFA89" w14:textId="77777777" w:rsidR="00A8787E" w:rsidRDefault="00A8787E" w:rsidP="00A8787E">
      <w:pPr>
        <w:pStyle w:val="NoSpacing"/>
        <w:rPr>
          <w:rFonts w:ascii="Times New Roman" w:hAnsi="Times New Roman" w:cs="Times New Roman"/>
          <w:sz w:val="24"/>
          <w:szCs w:val="24"/>
        </w:rPr>
      </w:pPr>
    </w:p>
    <w:p w14:paraId="6801315C" w14:textId="338B4711" w:rsidR="00A8787E" w:rsidRDefault="00A8787E" w:rsidP="00A8787E">
      <w:pPr>
        <w:pStyle w:val="NoSpacing"/>
        <w:rPr>
          <w:rFonts w:ascii="Times New Roman" w:hAnsi="Times New Roman" w:cs="Times New Roman"/>
          <w:sz w:val="24"/>
          <w:szCs w:val="24"/>
        </w:rPr>
      </w:pPr>
      <w:r w:rsidRPr="00A8787E">
        <w:rPr>
          <w:rFonts w:ascii="Times New Roman" w:hAnsi="Times New Roman" w:cs="Times New Roman"/>
          <w:b/>
          <w:sz w:val="28"/>
          <w:szCs w:val="28"/>
        </w:rPr>
        <w:t>Jacq Emkes</w:t>
      </w:r>
      <w:r w:rsidR="0098361F" w:rsidRPr="0098361F">
        <w:rPr>
          <w:rFonts w:ascii="Times New Roman" w:hAnsi="Times New Roman" w:cs="Times New Roman"/>
          <w:bCs/>
          <w:sz w:val="24"/>
          <w:szCs w:val="24"/>
        </w:rPr>
        <w:t>,</w:t>
      </w:r>
      <w:r w:rsidRPr="0098361F">
        <w:rPr>
          <w:rFonts w:ascii="Times New Roman" w:hAnsi="Times New Roman" w:cs="Times New Roman"/>
          <w:bCs/>
          <w:sz w:val="24"/>
          <w:szCs w:val="24"/>
        </w:rPr>
        <w:t xml:space="preserve"> </w:t>
      </w:r>
      <w:r>
        <w:rPr>
          <w:rFonts w:ascii="Times New Roman" w:hAnsi="Times New Roman" w:cs="Times New Roman"/>
          <w:sz w:val="24"/>
          <w:szCs w:val="24"/>
        </w:rPr>
        <w:t xml:space="preserve">provided an update on the work of the </w:t>
      </w:r>
      <w:r w:rsidR="0027002B">
        <w:rPr>
          <w:rFonts w:ascii="Times New Roman" w:hAnsi="Times New Roman" w:cs="Times New Roman"/>
          <w:sz w:val="24"/>
          <w:szCs w:val="24"/>
        </w:rPr>
        <w:t xml:space="preserve">UK </w:t>
      </w:r>
      <w:r>
        <w:rPr>
          <w:rFonts w:ascii="Times New Roman" w:hAnsi="Times New Roman" w:cs="Times New Roman"/>
          <w:sz w:val="24"/>
          <w:szCs w:val="24"/>
        </w:rPr>
        <w:t xml:space="preserve">Bladder and Bowel </w:t>
      </w:r>
      <w:r w:rsidR="0027002B">
        <w:rPr>
          <w:rFonts w:ascii="Times New Roman" w:hAnsi="Times New Roman" w:cs="Times New Roman"/>
          <w:sz w:val="24"/>
          <w:szCs w:val="24"/>
        </w:rPr>
        <w:t xml:space="preserve">Health </w:t>
      </w:r>
      <w:r>
        <w:rPr>
          <w:rFonts w:ascii="Times New Roman" w:hAnsi="Times New Roman" w:cs="Times New Roman"/>
          <w:sz w:val="24"/>
          <w:szCs w:val="24"/>
        </w:rPr>
        <w:t>Project</w:t>
      </w:r>
      <w:r w:rsidR="0083539D">
        <w:rPr>
          <w:rFonts w:ascii="Times New Roman" w:hAnsi="Times New Roman" w:cs="Times New Roman"/>
          <w:sz w:val="24"/>
          <w:szCs w:val="24"/>
        </w:rPr>
        <w:t>:</w:t>
      </w:r>
    </w:p>
    <w:p w14:paraId="2854FEAC" w14:textId="5EC4EC95" w:rsidR="005F7FEB" w:rsidRPr="005F7FEB" w:rsidRDefault="005F7FEB" w:rsidP="005F7FEB">
      <w:pPr>
        <w:pStyle w:val="NoSpacing"/>
        <w:numPr>
          <w:ilvl w:val="0"/>
          <w:numId w:val="21"/>
        </w:numPr>
        <w:rPr>
          <w:rFonts w:ascii="Times New Roman" w:hAnsi="Times New Roman" w:cs="Times New Roman"/>
          <w:sz w:val="24"/>
          <w:szCs w:val="24"/>
        </w:rPr>
      </w:pPr>
      <w:r w:rsidRPr="005F7FEB">
        <w:rPr>
          <w:rFonts w:ascii="Times New Roman" w:hAnsi="Times New Roman" w:cs="Times New Roman"/>
          <w:sz w:val="24"/>
          <w:szCs w:val="24"/>
        </w:rPr>
        <w:t xml:space="preserve">Sue Doheny chair of the National Bowel and Bladder Health Project(NBBH), has led the work with a leadership team on the issues raised by the Excellence IN continence care guidance, throughout the pandemic. </w:t>
      </w:r>
    </w:p>
    <w:p w14:paraId="5FBACDE5" w14:textId="77777777" w:rsidR="005F7FEB" w:rsidRPr="005F7FEB" w:rsidRDefault="005F7FEB" w:rsidP="005F7FEB">
      <w:pPr>
        <w:pStyle w:val="NoSpacing"/>
        <w:numPr>
          <w:ilvl w:val="0"/>
          <w:numId w:val="21"/>
        </w:numPr>
        <w:rPr>
          <w:rFonts w:ascii="Times New Roman" w:hAnsi="Times New Roman" w:cs="Times New Roman"/>
          <w:sz w:val="24"/>
          <w:szCs w:val="24"/>
        </w:rPr>
      </w:pPr>
      <w:r w:rsidRPr="005F7FEB">
        <w:rPr>
          <w:rFonts w:ascii="Times New Roman" w:hAnsi="Times New Roman" w:cs="Times New Roman"/>
          <w:sz w:val="24"/>
          <w:szCs w:val="24"/>
        </w:rPr>
        <w:t xml:space="preserve">The objectives of the are to develop: </w:t>
      </w:r>
    </w:p>
    <w:p w14:paraId="1C79B9FD" w14:textId="77777777" w:rsidR="005F7FEB" w:rsidRPr="005F7FEB" w:rsidRDefault="005F7FEB" w:rsidP="005F7FEB">
      <w:pPr>
        <w:pStyle w:val="NoSpacing"/>
        <w:numPr>
          <w:ilvl w:val="1"/>
          <w:numId w:val="21"/>
        </w:numPr>
        <w:rPr>
          <w:rFonts w:ascii="Times New Roman" w:hAnsi="Times New Roman" w:cs="Times New Roman"/>
          <w:sz w:val="24"/>
          <w:szCs w:val="24"/>
        </w:rPr>
      </w:pPr>
      <w:r w:rsidRPr="005F7FEB">
        <w:rPr>
          <w:rFonts w:ascii="Times New Roman" w:hAnsi="Times New Roman" w:cs="Times New Roman"/>
          <w:sz w:val="24"/>
          <w:szCs w:val="24"/>
        </w:rPr>
        <w:t>Evidence-based and patient-focussed bladder and bowel care pathways, that can improve outcomes for adults, children and young people, ensuring relevance to all care groups.</w:t>
      </w:r>
    </w:p>
    <w:p w14:paraId="04E0D2B1" w14:textId="77777777" w:rsidR="005F7FEB" w:rsidRPr="005F7FEB" w:rsidRDefault="005F7FEB" w:rsidP="005F7FEB">
      <w:pPr>
        <w:pStyle w:val="NoSpacing"/>
        <w:numPr>
          <w:ilvl w:val="1"/>
          <w:numId w:val="21"/>
        </w:numPr>
        <w:rPr>
          <w:rFonts w:ascii="Times New Roman" w:hAnsi="Times New Roman" w:cs="Times New Roman"/>
          <w:sz w:val="24"/>
          <w:szCs w:val="24"/>
        </w:rPr>
      </w:pPr>
      <w:r w:rsidRPr="005F7FEB">
        <w:rPr>
          <w:rFonts w:ascii="Times New Roman" w:hAnsi="Times New Roman" w:cs="Times New Roman"/>
          <w:sz w:val="24"/>
          <w:szCs w:val="24"/>
        </w:rPr>
        <w:t>Programmes that promote bladder and bowel health, prevention is key</w:t>
      </w:r>
    </w:p>
    <w:p w14:paraId="3FFF711F" w14:textId="77777777" w:rsidR="005F7FEB" w:rsidRPr="005F7FEB" w:rsidRDefault="005F7FEB" w:rsidP="005F7FEB">
      <w:pPr>
        <w:pStyle w:val="NoSpacing"/>
        <w:numPr>
          <w:ilvl w:val="1"/>
          <w:numId w:val="21"/>
        </w:numPr>
        <w:rPr>
          <w:rFonts w:ascii="Times New Roman" w:hAnsi="Times New Roman" w:cs="Times New Roman"/>
          <w:sz w:val="24"/>
          <w:szCs w:val="24"/>
        </w:rPr>
      </w:pPr>
      <w:r w:rsidRPr="005F7FEB">
        <w:rPr>
          <w:rFonts w:ascii="Times New Roman" w:hAnsi="Times New Roman" w:cs="Times New Roman"/>
          <w:sz w:val="24"/>
          <w:szCs w:val="24"/>
        </w:rPr>
        <w:t>Educational materials on bladder and bowel health and care for all people, patients, carers and health care professionals.</w:t>
      </w:r>
    </w:p>
    <w:p w14:paraId="2BB8F059" w14:textId="7FBF49D3" w:rsidR="005F7FEB" w:rsidRPr="005F7FEB" w:rsidRDefault="005F7FEB" w:rsidP="005F7FEB">
      <w:pPr>
        <w:pStyle w:val="NoSpacing"/>
        <w:numPr>
          <w:ilvl w:val="1"/>
          <w:numId w:val="21"/>
        </w:numPr>
        <w:rPr>
          <w:rFonts w:ascii="Times New Roman" w:hAnsi="Times New Roman" w:cs="Times New Roman"/>
          <w:sz w:val="24"/>
          <w:szCs w:val="24"/>
        </w:rPr>
      </w:pPr>
      <w:r w:rsidRPr="005F7FEB">
        <w:rPr>
          <w:rFonts w:ascii="Times New Roman" w:hAnsi="Times New Roman" w:cs="Times New Roman"/>
          <w:sz w:val="24"/>
          <w:szCs w:val="24"/>
        </w:rPr>
        <w:lastRenderedPageBreak/>
        <w:t xml:space="preserve">A Commissioning Framework, to be commissioned nationally, with identified priority areas to improve outcomes for adults, children and young people, ensuring relevance to all care </w:t>
      </w:r>
      <w:r w:rsidR="00FB6CAC" w:rsidRPr="005F7FEB">
        <w:rPr>
          <w:rFonts w:ascii="Times New Roman" w:hAnsi="Times New Roman" w:cs="Times New Roman"/>
          <w:sz w:val="24"/>
          <w:szCs w:val="24"/>
        </w:rPr>
        <w:t>groups</w:t>
      </w:r>
      <w:r w:rsidR="00FB6CAC">
        <w:rPr>
          <w:rFonts w:ascii="Times New Roman" w:hAnsi="Times New Roman" w:cs="Times New Roman"/>
          <w:sz w:val="24"/>
          <w:szCs w:val="24"/>
        </w:rPr>
        <w:t>.</w:t>
      </w:r>
      <w:r w:rsidR="00FB6CAC" w:rsidRPr="005F7FEB">
        <w:rPr>
          <w:rFonts w:ascii="Times New Roman" w:hAnsi="Times New Roman" w:cs="Times New Roman"/>
          <w:sz w:val="24"/>
          <w:szCs w:val="24"/>
        </w:rPr>
        <w:t xml:space="preserve"> Objectives</w:t>
      </w:r>
      <w:r w:rsidRPr="005F7FEB">
        <w:rPr>
          <w:rFonts w:ascii="Times New Roman" w:hAnsi="Times New Roman" w:cs="Times New Roman"/>
          <w:sz w:val="24"/>
          <w:szCs w:val="24"/>
        </w:rPr>
        <w:t xml:space="preserve"> have included developing educational material and a commissioner framework.</w:t>
      </w:r>
    </w:p>
    <w:p w14:paraId="3FE27A48" w14:textId="730C06D3" w:rsidR="005F7FEB" w:rsidRPr="005F7FEB" w:rsidRDefault="005F7FEB" w:rsidP="005F7FEB">
      <w:pPr>
        <w:pStyle w:val="NoSpacing"/>
        <w:numPr>
          <w:ilvl w:val="0"/>
          <w:numId w:val="22"/>
        </w:numPr>
        <w:rPr>
          <w:rFonts w:ascii="Times New Roman" w:hAnsi="Times New Roman" w:cs="Times New Roman"/>
          <w:sz w:val="24"/>
          <w:szCs w:val="24"/>
        </w:rPr>
      </w:pPr>
      <w:r w:rsidRPr="005F7FEB">
        <w:rPr>
          <w:rFonts w:ascii="Times New Roman" w:hAnsi="Times New Roman" w:cs="Times New Roman"/>
          <w:sz w:val="24"/>
          <w:szCs w:val="24"/>
        </w:rPr>
        <w:t xml:space="preserve">Due to limited resources being currently available for the project the Clinical and Product Assurance (CaPA) team within NHS Supply Chain is providing informal project management support to the NBBH workstreams, this is mainly administrative support to facilitate meetings etc. </w:t>
      </w:r>
    </w:p>
    <w:p w14:paraId="5A126FF6" w14:textId="670246E3" w:rsidR="005F7FEB" w:rsidRPr="005F7FEB" w:rsidRDefault="005F7FEB" w:rsidP="005F7FEB">
      <w:pPr>
        <w:pStyle w:val="NoSpacing"/>
        <w:numPr>
          <w:ilvl w:val="0"/>
          <w:numId w:val="22"/>
        </w:numPr>
        <w:rPr>
          <w:rFonts w:ascii="Times New Roman" w:hAnsi="Times New Roman" w:cs="Times New Roman"/>
          <w:sz w:val="24"/>
          <w:szCs w:val="24"/>
        </w:rPr>
      </w:pPr>
      <w:r w:rsidRPr="005F7FEB">
        <w:rPr>
          <w:rFonts w:ascii="Times New Roman" w:hAnsi="Times New Roman" w:cs="Times New Roman"/>
          <w:sz w:val="24"/>
          <w:szCs w:val="24"/>
        </w:rPr>
        <w:t>The CaPA webpage on the NHS Supply Chain website will signpost directly to the NBBH website once available.</w:t>
      </w:r>
    </w:p>
    <w:p w14:paraId="025E6911" w14:textId="393A7AF7" w:rsidR="005F7FEB" w:rsidRPr="005F7FEB" w:rsidRDefault="005F7FEB" w:rsidP="005F7FEB">
      <w:pPr>
        <w:pStyle w:val="NoSpacing"/>
        <w:numPr>
          <w:ilvl w:val="0"/>
          <w:numId w:val="22"/>
        </w:numPr>
        <w:rPr>
          <w:rFonts w:ascii="Times New Roman" w:hAnsi="Times New Roman" w:cs="Times New Roman"/>
          <w:sz w:val="24"/>
          <w:szCs w:val="24"/>
        </w:rPr>
      </w:pPr>
      <w:r w:rsidRPr="005F7FEB">
        <w:rPr>
          <w:rFonts w:ascii="Times New Roman" w:hAnsi="Times New Roman" w:cs="Times New Roman"/>
          <w:sz w:val="24"/>
          <w:szCs w:val="24"/>
        </w:rPr>
        <w:t>Funding for bowel care including paediatrics will be forthcoming.</w:t>
      </w:r>
    </w:p>
    <w:p w14:paraId="1C21D027" w14:textId="2AF4564F" w:rsidR="005F7FEB" w:rsidRPr="005F7FEB" w:rsidRDefault="005F7FEB" w:rsidP="005F7FEB">
      <w:pPr>
        <w:pStyle w:val="NoSpacing"/>
        <w:numPr>
          <w:ilvl w:val="0"/>
          <w:numId w:val="22"/>
        </w:numPr>
        <w:rPr>
          <w:rFonts w:ascii="Times New Roman" w:hAnsi="Times New Roman" w:cs="Times New Roman"/>
          <w:sz w:val="24"/>
          <w:szCs w:val="24"/>
        </w:rPr>
      </w:pPr>
      <w:r w:rsidRPr="005F7FEB">
        <w:rPr>
          <w:rFonts w:ascii="Times New Roman" w:hAnsi="Times New Roman" w:cs="Times New Roman"/>
          <w:sz w:val="24"/>
          <w:szCs w:val="24"/>
        </w:rPr>
        <w:t>June Rogers spoke about work she had done with Down Syndrome Groups. She said that there was also a major issue with some GPs not understanding how to treat constipation in children with patients left on inappropriate medicine for lengthy periods and not followed up.  June’s work involved empowering parents to challenge GP thinking.</w:t>
      </w:r>
    </w:p>
    <w:p w14:paraId="013219F1" w14:textId="6444392A" w:rsidR="005F7FEB" w:rsidRDefault="005F7FEB" w:rsidP="005F7FEB">
      <w:pPr>
        <w:pStyle w:val="NoSpacing"/>
        <w:numPr>
          <w:ilvl w:val="0"/>
          <w:numId w:val="22"/>
        </w:numPr>
        <w:rPr>
          <w:rFonts w:ascii="Times New Roman" w:hAnsi="Times New Roman" w:cs="Times New Roman"/>
          <w:sz w:val="24"/>
          <w:szCs w:val="24"/>
        </w:rPr>
      </w:pPr>
      <w:r w:rsidRPr="005F7FEB">
        <w:rPr>
          <w:rFonts w:ascii="Times New Roman" w:hAnsi="Times New Roman" w:cs="Times New Roman"/>
          <w:sz w:val="24"/>
          <w:szCs w:val="24"/>
        </w:rPr>
        <w:t xml:space="preserve">Pat suggested a </w:t>
      </w:r>
      <w:r w:rsidR="00FB6CAC" w:rsidRPr="005F7FEB">
        <w:rPr>
          <w:rFonts w:ascii="Times New Roman" w:hAnsi="Times New Roman" w:cs="Times New Roman"/>
          <w:sz w:val="24"/>
          <w:szCs w:val="24"/>
        </w:rPr>
        <w:t>one-page</w:t>
      </w:r>
      <w:r w:rsidRPr="005F7FEB">
        <w:rPr>
          <w:rFonts w:ascii="Times New Roman" w:hAnsi="Times New Roman" w:cs="Times New Roman"/>
          <w:sz w:val="24"/>
          <w:szCs w:val="24"/>
        </w:rPr>
        <w:t xml:space="preserve"> update to pass to Dr Satinder Kumar with a view to discussing how GP support can be improved.</w:t>
      </w:r>
    </w:p>
    <w:p w14:paraId="5DB13141" w14:textId="77777777" w:rsidR="007239C8" w:rsidRPr="00515A0B" w:rsidRDefault="007239C8" w:rsidP="007239C8">
      <w:pPr>
        <w:pStyle w:val="NoSpacing"/>
        <w:rPr>
          <w:rFonts w:ascii="Times New Roman" w:hAnsi="Times New Roman" w:cs="Times New Roman"/>
          <w:b/>
          <w:sz w:val="28"/>
          <w:szCs w:val="28"/>
        </w:rPr>
      </w:pPr>
    </w:p>
    <w:p w14:paraId="787F0E5F" w14:textId="01B1135A" w:rsidR="005178CC" w:rsidRPr="0083539D" w:rsidRDefault="005178CC" w:rsidP="005178CC">
      <w:pPr>
        <w:pStyle w:val="NoSpacing"/>
        <w:rPr>
          <w:rFonts w:ascii="Times New Roman" w:hAnsi="Times New Roman" w:cs="Times New Roman"/>
          <w:bCs/>
          <w:sz w:val="24"/>
          <w:szCs w:val="24"/>
        </w:rPr>
      </w:pPr>
      <w:r w:rsidRPr="005178CC">
        <w:rPr>
          <w:rFonts w:ascii="Times New Roman" w:hAnsi="Times New Roman" w:cs="Times New Roman"/>
          <w:b/>
          <w:sz w:val="28"/>
          <w:szCs w:val="28"/>
        </w:rPr>
        <w:t xml:space="preserve">Wendy Colley OBE, </w:t>
      </w:r>
      <w:r w:rsidRPr="0083539D">
        <w:rPr>
          <w:rFonts w:ascii="Times New Roman" w:hAnsi="Times New Roman" w:cs="Times New Roman"/>
          <w:bCs/>
          <w:sz w:val="24"/>
          <w:szCs w:val="24"/>
        </w:rPr>
        <w:t>former continence advisor</w:t>
      </w:r>
      <w:r w:rsidR="0083539D" w:rsidRPr="0083539D">
        <w:rPr>
          <w:rFonts w:ascii="Times New Roman" w:hAnsi="Times New Roman" w:cs="Times New Roman"/>
          <w:bCs/>
          <w:sz w:val="24"/>
          <w:szCs w:val="24"/>
        </w:rPr>
        <w:t xml:space="preserve"> &amp; </w:t>
      </w:r>
      <w:r w:rsidRPr="0083539D">
        <w:rPr>
          <w:rFonts w:ascii="Times New Roman" w:hAnsi="Times New Roman" w:cs="Times New Roman"/>
          <w:bCs/>
          <w:sz w:val="24"/>
          <w:szCs w:val="24"/>
        </w:rPr>
        <w:t>author of The Colley Model</w:t>
      </w:r>
    </w:p>
    <w:p w14:paraId="3D57406F" w14:textId="77777777" w:rsidR="005178CC" w:rsidRPr="005178CC" w:rsidRDefault="005178CC" w:rsidP="005178CC">
      <w:pPr>
        <w:pStyle w:val="NoSpacing"/>
        <w:numPr>
          <w:ilvl w:val="0"/>
          <w:numId w:val="19"/>
        </w:numPr>
        <w:rPr>
          <w:rFonts w:ascii="Times New Roman" w:hAnsi="Times New Roman" w:cs="Times New Roman"/>
          <w:sz w:val="24"/>
          <w:szCs w:val="24"/>
        </w:rPr>
      </w:pPr>
      <w:r w:rsidRPr="005178CC">
        <w:rPr>
          <w:rFonts w:ascii="Times New Roman" w:hAnsi="Times New Roman" w:cs="Times New Roman"/>
          <w:sz w:val="24"/>
          <w:szCs w:val="24"/>
        </w:rPr>
        <w:t>The Colley Model was launched six months ago.  A blog has been written by Joanne Hoyle (a former APPG clinician) for the Nursing Times which should be available soon.</w:t>
      </w:r>
    </w:p>
    <w:p w14:paraId="574FA7C8" w14:textId="77777777" w:rsidR="005178CC" w:rsidRPr="005178CC" w:rsidRDefault="005178CC" w:rsidP="005178CC">
      <w:pPr>
        <w:pStyle w:val="NoSpacing"/>
        <w:numPr>
          <w:ilvl w:val="0"/>
          <w:numId w:val="19"/>
        </w:numPr>
        <w:rPr>
          <w:rFonts w:ascii="Times New Roman" w:hAnsi="Times New Roman" w:cs="Times New Roman"/>
          <w:sz w:val="24"/>
          <w:szCs w:val="24"/>
        </w:rPr>
      </w:pPr>
      <w:r w:rsidRPr="005178CC">
        <w:rPr>
          <w:rFonts w:ascii="Times New Roman" w:hAnsi="Times New Roman" w:cs="Times New Roman"/>
          <w:sz w:val="24"/>
          <w:szCs w:val="24"/>
        </w:rPr>
        <w:t>An article has been written for the British Journal of Nursing by Wendy.</w:t>
      </w:r>
    </w:p>
    <w:p w14:paraId="25E48C1C" w14:textId="77777777" w:rsidR="005178CC" w:rsidRPr="005178CC" w:rsidRDefault="005178CC" w:rsidP="005178CC">
      <w:pPr>
        <w:pStyle w:val="NoSpacing"/>
        <w:numPr>
          <w:ilvl w:val="0"/>
          <w:numId w:val="19"/>
        </w:numPr>
        <w:rPr>
          <w:rFonts w:ascii="Times New Roman" w:hAnsi="Times New Roman" w:cs="Times New Roman"/>
          <w:sz w:val="24"/>
          <w:szCs w:val="24"/>
        </w:rPr>
      </w:pPr>
      <w:r w:rsidRPr="005178CC">
        <w:rPr>
          <w:rFonts w:ascii="Times New Roman" w:hAnsi="Times New Roman" w:cs="Times New Roman"/>
          <w:sz w:val="24"/>
          <w:szCs w:val="24"/>
        </w:rPr>
        <w:t>The ACA has promoted the Colley Model throughout their regions and offered a slot to Wendy at their June conference.</w:t>
      </w:r>
    </w:p>
    <w:p w14:paraId="4BDFC997" w14:textId="77777777" w:rsidR="005178CC" w:rsidRPr="005178CC" w:rsidRDefault="005178CC" w:rsidP="005178CC">
      <w:pPr>
        <w:pStyle w:val="NoSpacing"/>
        <w:numPr>
          <w:ilvl w:val="0"/>
          <w:numId w:val="19"/>
        </w:numPr>
        <w:rPr>
          <w:rFonts w:ascii="Times New Roman" w:hAnsi="Times New Roman" w:cs="Times New Roman"/>
          <w:sz w:val="24"/>
          <w:szCs w:val="24"/>
        </w:rPr>
      </w:pPr>
      <w:r w:rsidRPr="005178CC">
        <w:rPr>
          <w:rFonts w:ascii="Times New Roman" w:hAnsi="Times New Roman" w:cs="Times New Roman"/>
          <w:sz w:val="24"/>
          <w:szCs w:val="24"/>
        </w:rPr>
        <w:t>Nikki Cotterill confirmed that the RCN has included a link to the model in an educational module to be launched shortly from the RCN Bladder and Bowel Forum</w:t>
      </w:r>
    </w:p>
    <w:p w14:paraId="63458144" w14:textId="77777777" w:rsidR="005178CC" w:rsidRPr="005178CC" w:rsidRDefault="005178CC" w:rsidP="005178CC">
      <w:pPr>
        <w:pStyle w:val="NoSpacing"/>
        <w:numPr>
          <w:ilvl w:val="0"/>
          <w:numId w:val="19"/>
        </w:numPr>
        <w:rPr>
          <w:rFonts w:ascii="Times New Roman" w:hAnsi="Times New Roman" w:cs="Times New Roman"/>
          <w:sz w:val="24"/>
          <w:szCs w:val="24"/>
        </w:rPr>
      </w:pPr>
      <w:r w:rsidRPr="005178CC">
        <w:rPr>
          <w:rFonts w:ascii="Times New Roman" w:hAnsi="Times New Roman" w:cs="Times New Roman"/>
          <w:sz w:val="24"/>
          <w:szCs w:val="24"/>
        </w:rPr>
        <w:t>A possible Facebook Live Event and other social media opportunities are being explored which might be sponsored by the APPG (rules to be checked).</w:t>
      </w:r>
    </w:p>
    <w:p w14:paraId="7C7CFE9E" w14:textId="3FAAB092" w:rsidR="005178CC" w:rsidRPr="005178CC" w:rsidRDefault="005178CC" w:rsidP="005178CC">
      <w:pPr>
        <w:pStyle w:val="NoSpacing"/>
        <w:numPr>
          <w:ilvl w:val="0"/>
          <w:numId w:val="19"/>
        </w:numPr>
        <w:rPr>
          <w:rFonts w:ascii="Times New Roman" w:hAnsi="Times New Roman" w:cs="Times New Roman"/>
          <w:sz w:val="24"/>
          <w:szCs w:val="24"/>
        </w:rPr>
      </w:pPr>
      <w:r w:rsidRPr="005178CC">
        <w:rPr>
          <w:rFonts w:ascii="Times New Roman" w:hAnsi="Times New Roman" w:cs="Times New Roman"/>
          <w:sz w:val="24"/>
          <w:szCs w:val="24"/>
        </w:rPr>
        <w:t xml:space="preserve">A consultant contact of Wendy’s suggested producing a shortened version for GPs and Pat agreed to talk to Dr Kumar about whether this could be piloted at his </w:t>
      </w:r>
      <w:r w:rsidR="00FB6CAC" w:rsidRPr="005178CC">
        <w:rPr>
          <w:rFonts w:ascii="Times New Roman" w:hAnsi="Times New Roman" w:cs="Times New Roman"/>
          <w:sz w:val="24"/>
          <w:szCs w:val="24"/>
        </w:rPr>
        <w:t>practice.</w:t>
      </w:r>
    </w:p>
    <w:p w14:paraId="45A2D835" w14:textId="77777777" w:rsidR="00CF030C" w:rsidRPr="00CF030C" w:rsidRDefault="00CF030C" w:rsidP="00CF030C">
      <w:pPr>
        <w:pStyle w:val="NoSpacing"/>
        <w:numPr>
          <w:ilvl w:val="0"/>
          <w:numId w:val="19"/>
        </w:numPr>
        <w:rPr>
          <w:rFonts w:ascii="Times New Roman" w:hAnsi="Times New Roman" w:cs="Times New Roman"/>
          <w:sz w:val="24"/>
          <w:szCs w:val="24"/>
        </w:rPr>
      </w:pPr>
      <w:r w:rsidRPr="00CF030C">
        <w:rPr>
          <w:rFonts w:ascii="Times New Roman" w:hAnsi="Times New Roman" w:cs="Times New Roman"/>
          <w:sz w:val="24"/>
          <w:szCs w:val="24"/>
        </w:rPr>
        <w:t>Wendy Colley OBE, former continence advisor author of The Colley Model</w:t>
      </w:r>
    </w:p>
    <w:p w14:paraId="134D3862" w14:textId="77777777" w:rsidR="00CF030C" w:rsidRPr="00CF030C" w:rsidRDefault="00CF030C" w:rsidP="00CF030C">
      <w:pPr>
        <w:pStyle w:val="NoSpacing"/>
        <w:numPr>
          <w:ilvl w:val="0"/>
          <w:numId w:val="19"/>
        </w:numPr>
        <w:rPr>
          <w:rFonts w:ascii="Times New Roman" w:hAnsi="Times New Roman" w:cs="Times New Roman"/>
          <w:sz w:val="24"/>
          <w:szCs w:val="24"/>
        </w:rPr>
      </w:pPr>
      <w:r w:rsidRPr="00CF030C">
        <w:rPr>
          <w:rFonts w:ascii="Times New Roman" w:hAnsi="Times New Roman" w:cs="Times New Roman"/>
          <w:sz w:val="24"/>
          <w:szCs w:val="24"/>
        </w:rPr>
        <w:t>The Colley Model was launched six months ago.  A blog has been written by Joanne Hoyle (a former APPG clinician) for the Nursing Times which should be available soon.</w:t>
      </w:r>
    </w:p>
    <w:p w14:paraId="1478B3E3" w14:textId="77777777" w:rsidR="00CF030C" w:rsidRPr="00CF030C" w:rsidRDefault="00CF030C" w:rsidP="00CF030C">
      <w:pPr>
        <w:pStyle w:val="NoSpacing"/>
        <w:numPr>
          <w:ilvl w:val="0"/>
          <w:numId w:val="19"/>
        </w:numPr>
        <w:rPr>
          <w:rFonts w:ascii="Times New Roman" w:hAnsi="Times New Roman" w:cs="Times New Roman"/>
          <w:sz w:val="24"/>
          <w:szCs w:val="24"/>
        </w:rPr>
      </w:pPr>
      <w:r w:rsidRPr="00CF030C">
        <w:rPr>
          <w:rFonts w:ascii="Times New Roman" w:hAnsi="Times New Roman" w:cs="Times New Roman"/>
          <w:sz w:val="24"/>
          <w:szCs w:val="24"/>
        </w:rPr>
        <w:t>An article has been written for the British Journal of Nursing by Wendy.</w:t>
      </w:r>
    </w:p>
    <w:p w14:paraId="7599CC5A" w14:textId="77777777" w:rsidR="00CF030C" w:rsidRPr="00CF030C" w:rsidRDefault="00CF030C" w:rsidP="00CF030C">
      <w:pPr>
        <w:pStyle w:val="NoSpacing"/>
        <w:numPr>
          <w:ilvl w:val="0"/>
          <w:numId w:val="19"/>
        </w:numPr>
        <w:rPr>
          <w:rFonts w:ascii="Times New Roman" w:hAnsi="Times New Roman" w:cs="Times New Roman"/>
          <w:sz w:val="24"/>
          <w:szCs w:val="24"/>
        </w:rPr>
      </w:pPr>
      <w:r w:rsidRPr="00CF030C">
        <w:rPr>
          <w:rFonts w:ascii="Times New Roman" w:hAnsi="Times New Roman" w:cs="Times New Roman"/>
          <w:sz w:val="24"/>
          <w:szCs w:val="24"/>
        </w:rPr>
        <w:t>The ACA has promoted the Colley Model throughout their regions and offered a slot to Wendy at their June conference.</w:t>
      </w:r>
    </w:p>
    <w:p w14:paraId="28417E13" w14:textId="77777777" w:rsidR="00CF030C" w:rsidRPr="00CF030C" w:rsidRDefault="00CF030C" w:rsidP="00CF030C">
      <w:pPr>
        <w:pStyle w:val="NoSpacing"/>
        <w:numPr>
          <w:ilvl w:val="0"/>
          <w:numId w:val="19"/>
        </w:numPr>
        <w:rPr>
          <w:rFonts w:ascii="Times New Roman" w:hAnsi="Times New Roman" w:cs="Times New Roman"/>
          <w:sz w:val="24"/>
          <w:szCs w:val="24"/>
        </w:rPr>
      </w:pPr>
      <w:r w:rsidRPr="00CF030C">
        <w:rPr>
          <w:rFonts w:ascii="Times New Roman" w:hAnsi="Times New Roman" w:cs="Times New Roman"/>
          <w:sz w:val="24"/>
          <w:szCs w:val="24"/>
        </w:rPr>
        <w:t>Nikki Cotterill confirmed that the RCN has included a link to the model in an educational module to be launched shortly from the RCN Bladder and Bowel Forum</w:t>
      </w:r>
    </w:p>
    <w:p w14:paraId="738E6F99" w14:textId="77777777" w:rsidR="00CF030C" w:rsidRPr="00CF030C" w:rsidRDefault="00CF030C" w:rsidP="00CF030C">
      <w:pPr>
        <w:pStyle w:val="NoSpacing"/>
        <w:numPr>
          <w:ilvl w:val="0"/>
          <w:numId w:val="19"/>
        </w:numPr>
        <w:rPr>
          <w:rFonts w:ascii="Times New Roman" w:hAnsi="Times New Roman" w:cs="Times New Roman"/>
          <w:sz w:val="24"/>
          <w:szCs w:val="24"/>
        </w:rPr>
      </w:pPr>
      <w:r w:rsidRPr="00CF030C">
        <w:rPr>
          <w:rFonts w:ascii="Times New Roman" w:hAnsi="Times New Roman" w:cs="Times New Roman"/>
          <w:sz w:val="24"/>
          <w:szCs w:val="24"/>
        </w:rPr>
        <w:t>A possible Facebook Live Event and other social media opportunities are being explored which might be sponsored by the APPG (rules to be checked).</w:t>
      </w:r>
    </w:p>
    <w:p w14:paraId="3A5C3279" w14:textId="79764E99" w:rsidR="00CF030C" w:rsidRPr="00CF030C" w:rsidRDefault="00CF030C" w:rsidP="00CF030C">
      <w:pPr>
        <w:pStyle w:val="NoSpacing"/>
        <w:numPr>
          <w:ilvl w:val="0"/>
          <w:numId w:val="19"/>
        </w:numPr>
        <w:rPr>
          <w:rFonts w:ascii="Times New Roman" w:hAnsi="Times New Roman" w:cs="Times New Roman"/>
          <w:sz w:val="24"/>
          <w:szCs w:val="24"/>
        </w:rPr>
      </w:pPr>
      <w:r w:rsidRPr="00CF030C">
        <w:rPr>
          <w:rFonts w:ascii="Times New Roman" w:hAnsi="Times New Roman" w:cs="Times New Roman"/>
          <w:sz w:val="24"/>
          <w:szCs w:val="24"/>
        </w:rPr>
        <w:t xml:space="preserve">A consultant contact of Wendy’s suggested producing a shortened version for GPs and Pat agreed to talk to Dr Kumar about whether this could be piloted at his </w:t>
      </w:r>
      <w:r w:rsidR="00FB6CAC" w:rsidRPr="00CF030C">
        <w:rPr>
          <w:rFonts w:ascii="Times New Roman" w:hAnsi="Times New Roman" w:cs="Times New Roman"/>
          <w:sz w:val="24"/>
          <w:szCs w:val="24"/>
        </w:rPr>
        <w:t>practice.</w:t>
      </w:r>
    </w:p>
    <w:p w14:paraId="41271A09" w14:textId="715D0E7C" w:rsidR="00CF030C" w:rsidRPr="0083539D" w:rsidRDefault="00CF030C" w:rsidP="003E6914">
      <w:pPr>
        <w:pStyle w:val="NoSpacing"/>
        <w:numPr>
          <w:ilvl w:val="0"/>
          <w:numId w:val="19"/>
        </w:numPr>
        <w:rPr>
          <w:rFonts w:ascii="Times New Roman" w:hAnsi="Times New Roman" w:cs="Times New Roman"/>
          <w:sz w:val="24"/>
          <w:szCs w:val="24"/>
        </w:rPr>
      </w:pPr>
      <w:r w:rsidRPr="0083539D">
        <w:rPr>
          <w:rFonts w:ascii="Times New Roman" w:hAnsi="Times New Roman" w:cs="Times New Roman"/>
          <w:sz w:val="24"/>
          <w:szCs w:val="24"/>
        </w:rPr>
        <w:t xml:space="preserve">Sharon Eustice pointed out they were building a Referral Management System which was working in Cornwall and might be useful as a template for GPs </w:t>
      </w:r>
      <w:r w:rsidR="00FB6CAC" w:rsidRPr="0083539D">
        <w:rPr>
          <w:rFonts w:ascii="Times New Roman" w:hAnsi="Times New Roman" w:cs="Times New Roman"/>
          <w:sz w:val="24"/>
          <w:szCs w:val="24"/>
        </w:rPr>
        <w:t>generally. Sharon</w:t>
      </w:r>
      <w:r w:rsidRPr="0083539D">
        <w:rPr>
          <w:rFonts w:ascii="Times New Roman" w:hAnsi="Times New Roman" w:cs="Times New Roman"/>
          <w:sz w:val="24"/>
          <w:szCs w:val="24"/>
        </w:rPr>
        <w:t xml:space="preserve"> </w:t>
      </w:r>
      <w:r w:rsidR="0083539D" w:rsidRPr="0083539D">
        <w:rPr>
          <w:rFonts w:ascii="Times New Roman" w:hAnsi="Times New Roman" w:cs="Times New Roman"/>
          <w:sz w:val="24"/>
          <w:szCs w:val="24"/>
        </w:rPr>
        <w:t xml:space="preserve">also </w:t>
      </w:r>
      <w:r w:rsidRPr="0083539D">
        <w:rPr>
          <w:rFonts w:ascii="Times New Roman" w:hAnsi="Times New Roman" w:cs="Times New Roman"/>
          <w:sz w:val="24"/>
          <w:szCs w:val="24"/>
        </w:rPr>
        <w:t xml:space="preserve">said the Colley Model has been embedded in their locality assessment policy documents.   </w:t>
      </w:r>
    </w:p>
    <w:p w14:paraId="141EAE07" w14:textId="77777777" w:rsidR="00CF030C" w:rsidRPr="00CF030C" w:rsidRDefault="00CF030C" w:rsidP="00CF030C">
      <w:pPr>
        <w:pStyle w:val="NoSpacing"/>
        <w:numPr>
          <w:ilvl w:val="0"/>
          <w:numId w:val="19"/>
        </w:numPr>
        <w:rPr>
          <w:rFonts w:ascii="Times New Roman" w:hAnsi="Times New Roman" w:cs="Times New Roman"/>
          <w:sz w:val="24"/>
          <w:szCs w:val="24"/>
        </w:rPr>
      </w:pPr>
      <w:r w:rsidRPr="00CF030C">
        <w:rPr>
          <w:rFonts w:ascii="Times New Roman" w:hAnsi="Times New Roman" w:cs="Times New Roman"/>
          <w:sz w:val="24"/>
          <w:szCs w:val="24"/>
        </w:rPr>
        <w:lastRenderedPageBreak/>
        <w:t>Tracy suggested that whilst the APPG stakeholder list had been notified it would benefit from a press campaign.</w:t>
      </w:r>
    </w:p>
    <w:p w14:paraId="78070573" w14:textId="77777777" w:rsidR="00CF030C" w:rsidRPr="00CF030C" w:rsidRDefault="00CF030C" w:rsidP="00CF030C">
      <w:pPr>
        <w:pStyle w:val="NoSpacing"/>
        <w:numPr>
          <w:ilvl w:val="0"/>
          <w:numId w:val="19"/>
        </w:numPr>
        <w:rPr>
          <w:rFonts w:ascii="Times New Roman" w:hAnsi="Times New Roman" w:cs="Times New Roman"/>
          <w:sz w:val="24"/>
          <w:szCs w:val="24"/>
        </w:rPr>
      </w:pPr>
      <w:r w:rsidRPr="00CF030C">
        <w:rPr>
          <w:rFonts w:ascii="Times New Roman" w:hAnsi="Times New Roman" w:cs="Times New Roman"/>
          <w:sz w:val="24"/>
          <w:szCs w:val="24"/>
        </w:rPr>
        <w:t>Chris Warren suggested speaking to the Royal College of GPs regarding getting into GP publications.</w:t>
      </w:r>
    </w:p>
    <w:p w14:paraId="406914D9" w14:textId="77777777" w:rsidR="00CF030C" w:rsidRPr="00CF030C" w:rsidRDefault="00CF030C" w:rsidP="00CF030C">
      <w:pPr>
        <w:pStyle w:val="NoSpacing"/>
        <w:numPr>
          <w:ilvl w:val="0"/>
          <w:numId w:val="19"/>
        </w:numPr>
        <w:rPr>
          <w:rFonts w:ascii="Times New Roman" w:hAnsi="Times New Roman" w:cs="Times New Roman"/>
          <w:sz w:val="24"/>
          <w:szCs w:val="24"/>
        </w:rPr>
      </w:pPr>
      <w:r w:rsidRPr="00CF030C">
        <w:rPr>
          <w:rFonts w:ascii="Times New Roman" w:hAnsi="Times New Roman" w:cs="Times New Roman"/>
          <w:sz w:val="24"/>
          <w:szCs w:val="24"/>
        </w:rPr>
        <w:t xml:space="preserve">Nikki said that pharmacies advice on continence care was sporadic but it is being scoped out and Sally Greengross who has done work with Boots suggested they might help and indeed had provided assistance to Sharon across Cornwall. </w:t>
      </w:r>
    </w:p>
    <w:p w14:paraId="6852B0F2" w14:textId="77777777" w:rsidR="00CF030C" w:rsidRPr="00CF030C" w:rsidRDefault="00CF030C" w:rsidP="00CF030C">
      <w:pPr>
        <w:pStyle w:val="NoSpacing"/>
        <w:numPr>
          <w:ilvl w:val="0"/>
          <w:numId w:val="19"/>
        </w:numPr>
        <w:rPr>
          <w:rFonts w:ascii="Times New Roman" w:hAnsi="Times New Roman" w:cs="Times New Roman"/>
          <w:sz w:val="24"/>
          <w:szCs w:val="24"/>
        </w:rPr>
      </w:pPr>
      <w:r w:rsidRPr="00CF030C">
        <w:rPr>
          <w:rFonts w:ascii="Times New Roman" w:hAnsi="Times New Roman" w:cs="Times New Roman"/>
          <w:sz w:val="24"/>
          <w:szCs w:val="24"/>
        </w:rPr>
        <w:t>Tracy suggested that whilst the APPG stakeholder list had been notified it would benefit from a press campaign.</w:t>
      </w:r>
    </w:p>
    <w:p w14:paraId="475B220F" w14:textId="77777777" w:rsidR="00CF030C" w:rsidRPr="00CF030C" w:rsidRDefault="00CF030C" w:rsidP="00CF030C">
      <w:pPr>
        <w:pStyle w:val="NoSpacing"/>
        <w:numPr>
          <w:ilvl w:val="0"/>
          <w:numId w:val="19"/>
        </w:numPr>
        <w:rPr>
          <w:rFonts w:ascii="Times New Roman" w:hAnsi="Times New Roman" w:cs="Times New Roman"/>
          <w:sz w:val="24"/>
          <w:szCs w:val="24"/>
        </w:rPr>
      </w:pPr>
      <w:r w:rsidRPr="00CF030C">
        <w:rPr>
          <w:rFonts w:ascii="Times New Roman" w:hAnsi="Times New Roman" w:cs="Times New Roman"/>
          <w:sz w:val="24"/>
          <w:szCs w:val="24"/>
        </w:rPr>
        <w:t>Chris Warren suggested speaking to the Royal College of GPs regarding getting into GP publications.</w:t>
      </w:r>
    </w:p>
    <w:p w14:paraId="0E3673BE" w14:textId="09FA7BD6" w:rsidR="00CF030C" w:rsidRPr="00CF030C" w:rsidRDefault="00CF030C" w:rsidP="00CF030C">
      <w:pPr>
        <w:pStyle w:val="NoSpacing"/>
        <w:numPr>
          <w:ilvl w:val="0"/>
          <w:numId w:val="19"/>
        </w:numPr>
        <w:rPr>
          <w:rFonts w:ascii="Times New Roman" w:hAnsi="Times New Roman" w:cs="Times New Roman"/>
          <w:sz w:val="24"/>
          <w:szCs w:val="24"/>
        </w:rPr>
      </w:pPr>
      <w:r w:rsidRPr="00CF030C">
        <w:rPr>
          <w:rFonts w:ascii="Times New Roman" w:hAnsi="Times New Roman" w:cs="Times New Roman"/>
          <w:sz w:val="24"/>
          <w:szCs w:val="24"/>
        </w:rPr>
        <w:t xml:space="preserve">Nikki said that pharmacies advice on continence care was </w:t>
      </w:r>
      <w:r w:rsidR="0083539D" w:rsidRPr="00CF030C">
        <w:rPr>
          <w:rFonts w:ascii="Times New Roman" w:hAnsi="Times New Roman" w:cs="Times New Roman"/>
          <w:sz w:val="24"/>
          <w:szCs w:val="24"/>
        </w:rPr>
        <w:t>sporadic,</w:t>
      </w:r>
      <w:r w:rsidRPr="00CF030C">
        <w:rPr>
          <w:rFonts w:ascii="Times New Roman" w:hAnsi="Times New Roman" w:cs="Times New Roman"/>
          <w:sz w:val="24"/>
          <w:szCs w:val="24"/>
        </w:rPr>
        <w:t xml:space="preserve"> but it is being scoped out and Sally Greengross who has done work with Boots suggested they might help and indeed had provided assistance to Sharon across Cornwall. </w:t>
      </w:r>
    </w:p>
    <w:p w14:paraId="6F445E7B" w14:textId="77777777" w:rsidR="005178CC" w:rsidRPr="005178CC" w:rsidRDefault="005178CC" w:rsidP="005178CC">
      <w:pPr>
        <w:pStyle w:val="NoSpacing"/>
        <w:numPr>
          <w:ilvl w:val="0"/>
          <w:numId w:val="19"/>
        </w:numPr>
        <w:rPr>
          <w:rFonts w:ascii="Times New Roman" w:hAnsi="Times New Roman" w:cs="Times New Roman"/>
          <w:sz w:val="24"/>
          <w:szCs w:val="24"/>
        </w:rPr>
      </w:pPr>
      <w:r w:rsidRPr="005178CC">
        <w:rPr>
          <w:rFonts w:ascii="Times New Roman" w:hAnsi="Times New Roman" w:cs="Times New Roman"/>
          <w:sz w:val="24"/>
          <w:szCs w:val="24"/>
        </w:rPr>
        <w:t xml:space="preserve">Sharon said the Colley Model has been embedded in their locality assessment policy documents.   </w:t>
      </w:r>
    </w:p>
    <w:p w14:paraId="2CE99783" w14:textId="77777777" w:rsidR="005178CC" w:rsidRPr="005178CC" w:rsidRDefault="005178CC" w:rsidP="005178CC">
      <w:pPr>
        <w:pStyle w:val="NoSpacing"/>
        <w:numPr>
          <w:ilvl w:val="0"/>
          <w:numId w:val="19"/>
        </w:numPr>
        <w:rPr>
          <w:rFonts w:ascii="Times New Roman" w:hAnsi="Times New Roman" w:cs="Times New Roman"/>
          <w:sz w:val="24"/>
          <w:szCs w:val="24"/>
        </w:rPr>
      </w:pPr>
      <w:r w:rsidRPr="005178CC">
        <w:rPr>
          <w:rFonts w:ascii="Times New Roman" w:hAnsi="Times New Roman" w:cs="Times New Roman"/>
          <w:sz w:val="24"/>
          <w:szCs w:val="24"/>
        </w:rPr>
        <w:t>Tracy suggested that whilst the APPG stakeholder list had been notified it would benefit from a press campaign.</w:t>
      </w:r>
    </w:p>
    <w:p w14:paraId="186635C3" w14:textId="77777777" w:rsidR="005178CC" w:rsidRPr="005178CC" w:rsidRDefault="005178CC" w:rsidP="005178CC">
      <w:pPr>
        <w:pStyle w:val="NoSpacing"/>
        <w:numPr>
          <w:ilvl w:val="0"/>
          <w:numId w:val="19"/>
        </w:numPr>
        <w:rPr>
          <w:rFonts w:ascii="Times New Roman" w:hAnsi="Times New Roman" w:cs="Times New Roman"/>
          <w:sz w:val="24"/>
          <w:szCs w:val="24"/>
        </w:rPr>
      </w:pPr>
      <w:r w:rsidRPr="005178CC">
        <w:rPr>
          <w:rFonts w:ascii="Times New Roman" w:hAnsi="Times New Roman" w:cs="Times New Roman"/>
          <w:sz w:val="24"/>
          <w:szCs w:val="24"/>
        </w:rPr>
        <w:t>Chris Warren suggested speaking to the Royal College of GPs regarding getting into GP publications.</w:t>
      </w:r>
    </w:p>
    <w:p w14:paraId="24294405" w14:textId="11BD9BC0" w:rsidR="005178CC" w:rsidRPr="005178CC" w:rsidRDefault="005178CC" w:rsidP="005178CC">
      <w:pPr>
        <w:pStyle w:val="NoSpacing"/>
        <w:numPr>
          <w:ilvl w:val="0"/>
          <w:numId w:val="19"/>
        </w:numPr>
        <w:rPr>
          <w:rFonts w:ascii="Times New Roman" w:hAnsi="Times New Roman" w:cs="Times New Roman"/>
          <w:sz w:val="24"/>
          <w:szCs w:val="24"/>
        </w:rPr>
      </w:pPr>
      <w:r w:rsidRPr="005178CC">
        <w:rPr>
          <w:rFonts w:ascii="Times New Roman" w:hAnsi="Times New Roman" w:cs="Times New Roman"/>
          <w:sz w:val="24"/>
          <w:szCs w:val="24"/>
        </w:rPr>
        <w:t xml:space="preserve">Nikki said that pharmacies advice on continence care was </w:t>
      </w:r>
      <w:r w:rsidR="00FB6CAC" w:rsidRPr="005178CC">
        <w:rPr>
          <w:rFonts w:ascii="Times New Roman" w:hAnsi="Times New Roman" w:cs="Times New Roman"/>
          <w:sz w:val="24"/>
          <w:szCs w:val="24"/>
        </w:rPr>
        <w:t>sporadic,</w:t>
      </w:r>
      <w:r w:rsidRPr="005178CC">
        <w:rPr>
          <w:rFonts w:ascii="Times New Roman" w:hAnsi="Times New Roman" w:cs="Times New Roman"/>
          <w:sz w:val="24"/>
          <w:szCs w:val="24"/>
        </w:rPr>
        <w:t xml:space="preserve"> but it is being scoped out and Sally Greengross who has done work with Boots suggested they might help and indeed had provided assistance to Sharon across Cornwall. </w:t>
      </w:r>
    </w:p>
    <w:p w14:paraId="50342099" w14:textId="77777777" w:rsidR="00D30F7A" w:rsidRDefault="00D30F7A" w:rsidP="007239C8">
      <w:pPr>
        <w:pStyle w:val="NoSpacing"/>
        <w:rPr>
          <w:rFonts w:ascii="Times New Roman" w:hAnsi="Times New Roman" w:cs="Times New Roman"/>
          <w:sz w:val="24"/>
          <w:szCs w:val="24"/>
        </w:rPr>
      </w:pPr>
    </w:p>
    <w:p w14:paraId="1E0D8B0F" w14:textId="78D63436" w:rsidR="00D30F7A" w:rsidRPr="00D30F7A" w:rsidRDefault="00D30F7A" w:rsidP="007239C8">
      <w:pPr>
        <w:pStyle w:val="NoSpacing"/>
        <w:rPr>
          <w:rFonts w:ascii="Times New Roman" w:hAnsi="Times New Roman" w:cs="Times New Roman"/>
          <w:b/>
          <w:sz w:val="28"/>
          <w:szCs w:val="28"/>
        </w:rPr>
      </w:pPr>
      <w:r w:rsidRPr="00D30F7A">
        <w:rPr>
          <w:rFonts w:ascii="Times New Roman" w:hAnsi="Times New Roman" w:cs="Times New Roman"/>
          <w:b/>
          <w:sz w:val="28"/>
          <w:szCs w:val="28"/>
        </w:rPr>
        <w:t>Other</w:t>
      </w:r>
    </w:p>
    <w:p w14:paraId="089C8CE7" w14:textId="120EC9A4" w:rsidR="00D30F7A" w:rsidRDefault="00D30F7A" w:rsidP="00D30F7A">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 xml:space="preserve">Following a </w:t>
      </w:r>
      <w:r w:rsidR="0027002B">
        <w:rPr>
          <w:rFonts w:ascii="Times New Roman" w:hAnsi="Times New Roman" w:cs="Times New Roman"/>
          <w:sz w:val="24"/>
          <w:szCs w:val="24"/>
        </w:rPr>
        <w:t>House of Commons parliamentary question</w:t>
      </w:r>
      <w:r>
        <w:rPr>
          <w:rFonts w:ascii="Times New Roman" w:hAnsi="Times New Roman" w:cs="Times New Roman"/>
          <w:sz w:val="24"/>
          <w:szCs w:val="24"/>
        </w:rPr>
        <w:t xml:space="preserve"> about education of girls on pelvic floor, it was suggested that one option was to look at what resources might be provided to Public Health England</w:t>
      </w:r>
    </w:p>
    <w:p w14:paraId="4C9DE198" w14:textId="58190D20" w:rsidR="00D30F7A" w:rsidRDefault="00D30F7A" w:rsidP="00D30F7A">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Rosie commented that her trade union, USDAW had an article on women’s incontinence in a magazi</w:t>
      </w:r>
      <w:r w:rsidR="0027002B">
        <w:rPr>
          <w:rFonts w:ascii="Times New Roman" w:hAnsi="Times New Roman" w:cs="Times New Roman"/>
          <w:sz w:val="24"/>
          <w:szCs w:val="24"/>
        </w:rPr>
        <w:t>ne and had a 4 page health leaf</w:t>
      </w:r>
      <w:r>
        <w:rPr>
          <w:rFonts w:ascii="Times New Roman" w:hAnsi="Times New Roman" w:cs="Times New Roman"/>
          <w:sz w:val="24"/>
          <w:szCs w:val="24"/>
        </w:rPr>
        <w:t>let which looked at workplace issues and support</w:t>
      </w:r>
      <w:r w:rsidR="0027002B">
        <w:rPr>
          <w:rFonts w:ascii="Times New Roman" w:hAnsi="Times New Roman" w:cs="Times New Roman"/>
          <w:sz w:val="24"/>
          <w:szCs w:val="24"/>
        </w:rPr>
        <w:t>.</w:t>
      </w:r>
    </w:p>
    <w:p w14:paraId="5619AC88" w14:textId="54197192" w:rsidR="00D30F7A" w:rsidRDefault="00D30F7A" w:rsidP="00D30F7A">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Pat suggested that it should cover men too and might be an opportunity to raise the Boys need Bins with the union</w:t>
      </w:r>
      <w:r w:rsidR="0027002B">
        <w:rPr>
          <w:rFonts w:ascii="Times New Roman" w:hAnsi="Times New Roman" w:cs="Times New Roman"/>
          <w:sz w:val="24"/>
          <w:szCs w:val="24"/>
        </w:rPr>
        <w:t>.</w:t>
      </w:r>
      <w:r>
        <w:rPr>
          <w:rFonts w:ascii="Times New Roman" w:hAnsi="Times New Roman" w:cs="Times New Roman"/>
          <w:sz w:val="24"/>
          <w:szCs w:val="24"/>
        </w:rPr>
        <w:t xml:space="preserve"> </w:t>
      </w:r>
    </w:p>
    <w:p w14:paraId="4A41F8B3" w14:textId="6FC9B3C4" w:rsidR="00D30F7A" w:rsidRPr="00A8787E" w:rsidRDefault="00D30F7A" w:rsidP="00D30F7A">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 xml:space="preserve">Jacq suggested approaching </w:t>
      </w:r>
      <w:r w:rsidR="00FB6CAC">
        <w:rPr>
          <w:rFonts w:ascii="Times New Roman" w:hAnsi="Times New Roman" w:cs="Times New Roman"/>
          <w:sz w:val="24"/>
          <w:szCs w:val="24"/>
        </w:rPr>
        <w:t>teachers’</w:t>
      </w:r>
      <w:r>
        <w:rPr>
          <w:rFonts w:ascii="Times New Roman" w:hAnsi="Times New Roman" w:cs="Times New Roman"/>
          <w:sz w:val="24"/>
          <w:szCs w:val="24"/>
        </w:rPr>
        <w:t xml:space="preserve"> unions</w:t>
      </w:r>
      <w:r w:rsidR="0027002B">
        <w:rPr>
          <w:rFonts w:ascii="Times New Roman" w:hAnsi="Times New Roman" w:cs="Times New Roman"/>
          <w:sz w:val="24"/>
          <w:szCs w:val="24"/>
        </w:rPr>
        <w:t>.</w:t>
      </w:r>
    </w:p>
    <w:p w14:paraId="4B5D56E8" w14:textId="77777777" w:rsidR="00A8787E" w:rsidRDefault="00A8787E" w:rsidP="007239C8">
      <w:pPr>
        <w:pStyle w:val="NoSpacing"/>
        <w:rPr>
          <w:rFonts w:ascii="Times New Roman" w:hAnsi="Times New Roman" w:cs="Times New Roman"/>
          <w:b/>
          <w:sz w:val="28"/>
          <w:szCs w:val="28"/>
        </w:rPr>
      </w:pPr>
    </w:p>
    <w:p w14:paraId="1F3995E4" w14:textId="2C578FEB" w:rsidR="0027002B" w:rsidRPr="0027002B" w:rsidRDefault="00E31283" w:rsidP="00E31283">
      <w:pPr>
        <w:pStyle w:val="NoSpacing"/>
        <w:jc w:val="both"/>
        <w:rPr>
          <w:rFonts w:ascii="Times New Roman" w:hAnsi="Times New Roman" w:cs="Times New Roman"/>
          <w:sz w:val="24"/>
          <w:szCs w:val="24"/>
        </w:rPr>
      </w:pPr>
      <w:r>
        <w:rPr>
          <w:rFonts w:ascii="Times New Roman" w:hAnsi="Times New Roman" w:cs="Times New Roman"/>
          <w:sz w:val="24"/>
          <w:szCs w:val="24"/>
        </w:rPr>
        <w:t>Ends</w:t>
      </w:r>
    </w:p>
    <w:sectPr w:rsidR="0027002B" w:rsidRPr="002700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38BA"/>
    <w:multiLevelType w:val="hybridMultilevel"/>
    <w:tmpl w:val="E5C2E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C112C"/>
    <w:multiLevelType w:val="hybridMultilevel"/>
    <w:tmpl w:val="E7A68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B35E3D"/>
    <w:multiLevelType w:val="hybridMultilevel"/>
    <w:tmpl w:val="275EA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1F150E"/>
    <w:multiLevelType w:val="hybridMultilevel"/>
    <w:tmpl w:val="BC7EA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A41406"/>
    <w:multiLevelType w:val="hybridMultilevel"/>
    <w:tmpl w:val="D55E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B859CA"/>
    <w:multiLevelType w:val="hybridMultilevel"/>
    <w:tmpl w:val="D1FAEF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CC5697"/>
    <w:multiLevelType w:val="hybridMultilevel"/>
    <w:tmpl w:val="6ECAC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634314"/>
    <w:multiLevelType w:val="hybridMultilevel"/>
    <w:tmpl w:val="390CE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9940AB"/>
    <w:multiLevelType w:val="hybridMultilevel"/>
    <w:tmpl w:val="1EAE7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B467D4"/>
    <w:multiLevelType w:val="hybridMultilevel"/>
    <w:tmpl w:val="FD5A113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922651F"/>
    <w:multiLevelType w:val="hybridMultilevel"/>
    <w:tmpl w:val="384AE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FF2576"/>
    <w:multiLevelType w:val="hybridMultilevel"/>
    <w:tmpl w:val="9424C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886D6B"/>
    <w:multiLevelType w:val="hybridMultilevel"/>
    <w:tmpl w:val="D2440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983E8A"/>
    <w:multiLevelType w:val="hybridMultilevel"/>
    <w:tmpl w:val="2C6239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7834CD7"/>
    <w:multiLevelType w:val="hybridMultilevel"/>
    <w:tmpl w:val="24D68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CF608D"/>
    <w:multiLevelType w:val="hybridMultilevel"/>
    <w:tmpl w:val="A0706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9C00F5"/>
    <w:multiLevelType w:val="hybridMultilevel"/>
    <w:tmpl w:val="0BDA1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F973D1"/>
    <w:multiLevelType w:val="hybridMultilevel"/>
    <w:tmpl w:val="D34EE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062DD1"/>
    <w:multiLevelType w:val="hybridMultilevel"/>
    <w:tmpl w:val="C688F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2E01FE"/>
    <w:multiLevelType w:val="hybridMultilevel"/>
    <w:tmpl w:val="2F928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8"/>
  </w:num>
  <w:num w:numId="4">
    <w:abstractNumId w:val="3"/>
  </w:num>
  <w:num w:numId="5">
    <w:abstractNumId w:val="18"/>
  </w:num>
  <w:num w:numId="6">
    <w:abstractNumId w:val="13"/>
  </w:num>
  <w:num w:numId="7">
    <w:abstractNumId w:val="12"/>
  </w:num>
  <w:num w:numId="8">
    <w:abstractNumId w:val="10"/>
  </w:num>
  <w:num w:numId="9">
    <w:abstractNumId w:val="9"/>
  </w:num>
  <w:num w:numId="10">
    <w:abstractNumId w:val="5"/>
  </w:num>
  <w:num w:numId="11">
    <w:abstractNumId w:val="17"/>
  </w:num>
  <w:num w:numId="12">
    <w:abstractNumId w:val="19"/>
  </w:num>
  <w:num w:numId="13">
    <w:abstractNumId w:val="6"/>
  </w:num>
  <w:num w:numId="14">
    <w:abstractNumId w:val="11"/>
  </w:num>
  <w:num w:numId="15">
    <w:abstractNumId w:val="2"/>
  </w:num>
  <w:num w:numId="16">
    <w:abstractNumId w:val="1"/>
  </w:num>
  <w:num w:numId="17">
    <w:abstractNumId w:val="15"/>
  </w:num>
  <w:num w:numId="18">
    <w:abstractNumId w:val="4"/>
  </w:num>
  <w:num w:numId="19">
    <w:abstractNumId w:val="15"/>
  </w:num>
  <w:num w:numId="20">
    <w:abstractNumId w:val="2"/>
  </w:num>
  <w:num w:numId="21">
    <w:abstractNumId w:val="16"/>
  </w:num>
  <w:num w:numId="22">
    <w:abstractNumId w:val="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E73"/>
    <w:rsid w:val="00060BB6"/>
    <w:rsid w:val="0006112C"/>
    <w:rsid w:val="00071912"/>
    <w:rsid w:val="000A14D0"/>
    <w:rsid w:val="000D4231"/>
    <w:rsid w:val="00100ACF"/>
    <w:rsid w:val="0012570C"/>
    <w:rsid w:val="00175C4D"/>
    <w:rsid w:val="00176474"/>
    <w:rsid w:val="0027002B"/>
    <w:rsid w:val="002F3A6D"/>
    <w:rsid w:val="003044EF"/>
    <w:rsid w:val="00335FDB"/>
    <w:rsid w:val="003935BC"/>
    <w:rsid w:val="003C345D"/>
    <w:rsid w:val="0042242E"/>
    <w:rsid w:val="00475318"/>
    <w:rsid w:val="00477C37"/>
    <w:rsid w:val="004C6CFA"/>
    <w:rsid w:val="00515A0B"/>
    <w:rsid w:val="005178CC"/>
    <w:rsid w:val="005D6D31"/>
    <w:rsid w:val="005E3FCA"/>
    <w:rsid w:val="005F7FEB"/>
    <w:rsid w:val="006377B6"/>
    <w:rsid w:val="00704F0C"/>
    <w:rsid w:val="007174F4"/>
    <w:rsid w:val="007239C8"/>
    <w:rsid w:val="00724781"/>
    <w:rsid w:val="0075523E"/>
    <w:rsid w:val="00757A91"/>
    <w:rsid w:val="007D6D4C"/>
    <w:rsid w:val="00805076"/>
    <w:rsid w:val="0083539D"/>
    <w:rsid w:val="00851994"/>
    <w:rsid w:val="00885964"/>
    <w:rsid w:val="008E51DE"/>
    <w:rsid w:val="00953B49"/>
    <w:rsid w:val="0098361F"/>
    <w:rsid w:val="009A0EC8"/>
    <w:rsid w:val="00A13B27"/>
    <w:rsid w:val="00A443A0"/>
    <w:rsid w:val="00A8787E"/>
    <w:rsid w:val="00C03E73"/>
    <w:rsid w:val="00C50882"/>
    <w:rsid w:val="00C649B3"/>
    <w:rsid w:val="00C67AB3"/>
    <w:rsid w:val="00CA3F17"/>
    <w:rsid w:val="00CD3FA1"/>
    <w:rsid w:val="00CE205A"/>
    <w:rsid w:val="00CF030C"/>
    <w:rsid w:val="00D23BAB"/>
    <w:rsid w:val="00D30F7A"/>
    <w:rsid w:val="00E31283"/>
    <w:rsid w:val="00E55F24"/>
    <w:rsid w:val="00F41C9F"/>
    <w:rsid w:val="00F442C9"/>
    <w:rsid w:val="00F511AD"/>
    <w:rsid w:val="00F77C40"/>
    <w:rsid w:val="00FB6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7EFF4"/>
  <w15:chartTrackingRefBased/>
  <w15:docId w15:val="{88D77BBF-FC20-4DC0-B13B-26DF2B729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3E73"/>
    <w:pPr>
      <w:spacing w:after="0" w:line="240" w:lineRule="auto"/>
    </w:pPr>
  </w:style>
  <w:style w:type="character" w:styleId="Hyperlink">
    <w:name w:val="Hyperlink"/>
    <w:basedOn w:val="DefaultParagraphFont"/>
    <w:uiPriority w:val="99"/>
    <w:unhideWhenUsed/>
    <w:rsid w:val="00F511AD"/>
    <w:rPr>
      <w:color w:val="0563C1" w:themeColor="hyperlink"/>
      <w:u w:val="single"/>
    </w:rPr>
  </w:style>
  <w:style w:type="character" w:customStyle="1" w:styleId="UnresolvedMention1">
    <w:name w:val="Unresolved Mention1"/>
    <w:basedOn w:val="DefaultParagraphFont"/>
    <w:uiPriority w:val="99"/>
    <w:semiHidden/>
    <w:unhideWhenUsed/>
    <w:rsid w:val="00F511AD"/>
    <w:rPr>
      <w:color w:val="605E5C"/>
      <w:shd w:val="clear" w:color="auto" w:fill="E1DFDD"/>
    </w:rPr>
  </w:style>
  <w:style w:type="paragraph" w:styleId="BalloonText">
    <w:name w:val="Balloon Text"/>
    <w:basedOn w:val="Normal"/>
    <w:link w:val="BalloonTextChar"/>
    <w:uiPriority w:val="99"/>
    <w:semiHidden/>
    <w:unhideWhenUsed/>
    <w:rsid w:val="00060B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B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687853">
      <w:bodyDiv w:val="1"/>
      <w:marLeft w:val="0"/>
      <w:marRight w:val="0"/>
      <w:marTop w:val="0"/>
      <w:marBottom w:val="0"/>
      <w:divBdr>
        <w:top w:val="none" w:sz="0" w:space="0" w:color="auto"/>
        <w:left w:val="none" w:sz="0" w:space="0" w:color="auto"/>
        <w:bottom w:val="none" w:sz="0" w:space="0" w:color="auto"/>
        <w:right w:val="none" w:sz="0" w:space="0" w:color="auto"/>
      </w:divBdr>
    </w:div>
    <w:div w:id="384068360">
      <w:bodyDiv w:val="1"/>
      <w:marLeft w:val="0"/>
      <w:marRight w:val="0"/>
      <w:marTop w:val="0"/>
      <w:marBottom w:val="0"/>
      <w:divBdr>
        <w:top w:val="none" w:sz="0" w:space="0" w:color="auto"/>
        <w:left w:val="none" w:sz="0" w:space="0" w:color="auto"/>
        <w:bottom w:val="none" w:sz="0" w:space="0" w:color="auto"/>
        <w:right w:val="none" w:sz="0" w:space="0" w:color="auto"/>
      </w:divBdr>
    </w:div>
    <w:div w:id="448011441">
      <w:bodyDiv w:val="1"/>
      <w:marLeft w:val="0"/>
      <w:marRight w:val="0"/>
      <w:marTop w:val="0"/>
      <w:marBottom w:val="0"/>
      <w:divBdr>
        <w:top w:val="none" w:sz="0" w:space="0" w:color="auto"/>
        <w:left w:val="none" w:sz="0" w:space="0" w:color="auto"/>
        <w:bottom w:val="none" w:sz="0" w:space="0" w:color="auto"/>
        <w:right w:val="none" w:sz="0" w:space="0" w:color="auto"/>
      </w:divBdr>
    </w:div>
    <w:div w:id="57870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1818</Words>
  <Characters>10364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Murtagh</dc:creator>
  <cp:keywords/>
  <dc:description/>
  <cp:lastModifiedBy>Helen Newey</cp:lastModifiedBy>
  <cp:revision>4</cp:revision>
  <cp:lastPrinted>2021-04-26T13:31:00Z</cp:lastPrinted>
  <dcterms:created xsi:type="dcterms:W3CDTF">2021-05-06T08:01:00Z</dcterms:created>
  <dcterms:modified xsi:type="dcterms:W3CDTF">2021-05-06T08:02:00Z</dcterms:modified>
</cp:coreProperties>
</file>